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DBE5F1" w:themeColor="accent1" w:themeTint="33"/>
  <w:body>
    <w:p w:rsidR="008C71CE" w:rsidRDefault="009E7034" w:rsidP="00337C6A">
      <w:pPr>
        <w:rPr>
          <w:i/>
          <w:sz w:val="16"/>
          <w:szCs w:val="16"/>
        </w:rPr>
      </w:pPr>
      <w:r>
        <w:rPr>
          <w:i/>
          <w:sz w:val="16"/>
          <w:szCs w:val="16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521.25pt;height:76.5pt" fillcolor="#8db3e2 [1311]">
            <v:shadow on="t" opacity="52429f"/>
            <v:textpath style="font-family:&quot;Arial Black&quot;;font-style:italic;v-text-kern:t" trim="t" fitpath="t" string="АРТИКУЛЯЦИОННАЯ ГИМНАСТИКА – &#10;ЗАЛОГ ПРАВИЛЬНОГО ЗВУКОПРОИЗНОШЕНИЯ&#10;"/>
          </v:shape>
        </w:pict>
      </w:r>
    </w:p>
    <w:p w:rsidR="00F51E21" w:rsidRPr="00C609BC" w:rsidRDefault="00337C6A" w:rsidP="00105A25">
      <w:pPr>
        <w:jc w:val="both"/>
        <w:rPr>
          <w:rFonts w:ascii="Times New Roman" w:hAnsi="Times New Roman" w:cs="Times New Roman"/>
          <w:sz w:val="32"/>
          <w:szCs w:val="32"/>
        </w:rPr>
      </w:pPr>
      <w:r w:rsidRPr="00C609BC">
        <w:rPr>
          <w:rFonts w:ascii="Times New Roman" w:hAnsi="Times New Roman" w:cs="Times New Roman"/>
          <w:sz w:val="32"/>
          <w:szCs w:val="32"/>
        </w:rPr>
        <w:t xml:space="preserve">Артикуляционный аппарат состоит из 3 основных разделов: ротового, носового и голосообразующего. Все они являются частями дыхательной системы. </w:t>
      </w:r>
    </w:p>
    <w:p w:rsidR="00F51E21" w:rsidRPr="00C609BC" w:rsidRDefault="00337C6A" w:rsidP="00105A25">
      <w:pPr>
        <w:jc w:val="both"/>
        <w:rPr>
          <w:rFonts w:ascii="Times New Roman" w:hAnsi="Times New Roman" w:cs="Times New Roman"/>
          <w:sz w:val="32"/>
          <w:szCs w:val="32"/>
        </w:rPr>
      </w:pPr>
      <w:r w:rsidRPr="00C609BC">
        <w:rPr>
          <w:rFonts w:ascii="Times New Roman" w:hAnsi="Times New Roman" w:cs="Times New Roman"/>
          <w:sz w:val="32"/>
          <w:szCs w:val="32"/>
        </w:rPr>
        <w:t>Мы правильно произносим различные звуки благодаря хорошей подвижности органов артикуляции, к которым относятся язык, губы, нижняя челюсть, мягкое нёбо, находящиеся в ротовом отделе артикуляционного аппарата.</w:t>
      </w:r>
    </w:p>
    <w:p w:rsidR="00337C6A" w:rsidRPr="00C609BC" w:rsidRDefault="00337C6A" w:rsidP="00105A25">
      <w:pPr>
        <w:jc w:val="both"/>
        <w:rPr>
          <w:rFonts w:ascii="Times New Roman" w:hAnsi="Times New Roman" w:cs="Times New Roman"/>
          <w:sz w:val="32"/>
          <w:szCs w:val="32"/>
        </w:rPr>
      </w:pPr>
      <w:r w:rsidRPr="00C609BC">
        <w:rPr>
          <w:rFonts w:ascii="Times New Roman" w:hAnsi="Times New Roman" w:cs="Times New Roman"/>
          <w:sz w:val="32"/>
          <w:szCs w:val="32"/>
        </w:rPr>
        <w:t xml:space="preserve"> Точность, сила и дифференцированность движений этих органов развиваются у ребенка постепенно, в процессе речевой деятельности. Большое значение в развитии органов артикуляции играет артикуляционная гимнастика.</w:t>
      </w:r>
    </w:p>
    <w:p w:rsidR="00337C6A" w:rsidRPr="00C609BC" w:rsidRDefault="00337C6A" w:rsidP="00105A25">
      <w:pPr>
        <w:jc w:val="both"/>
        <w:rPr>
          <w:rFonts w:ascii="Times New Roman" w:hAnsi="Times New Roman" w:cs="Times New Roman"/>
          <w:sz w:val="32"/>
          <w:szCs w:val="32"/>
        </w:rPr>
      </w:pPr>
      <w:r w:rsidRPr="00C609BC">
        <w:rPr>
          <w:rFonts w:ascii="Times New Roman" w:hAnsi="Times New Roman" w:cs="Times New Roman"/>
          <w:b/>
          <w:sz w:val="32"/>
          <w:szCs w:val="32"/>
        </w:rPr>
        <w:t>Артикуляционной гимнастикой</w:t>
      </w:r>
      <w:r w:rsidRPr="00C609BC">
        <w:rPr>
          <w:rFonts w:ascii="Times New Roman" w:hAnsi="Times New Roman" w:cs="Times New Roman"/>
          <w:sz w:val="32"/>
          <w:szCs w:val="32"/>
        </w:rPr>
        <w:t> называются специальные упражнения для развития подвижности, ловкости языка, губ, щек, уздечки.</w:t>
      </w:r>
    </w:p>
    <w:p w:rsidR="00337C6A" w:rsidRPr="00C609BC" w:rsidRDefault="00337C6A" w:rsidP="00105A25">
      <w:pPr>
        <w:jc w:val="both"/>
        <w:rPr>
          <w:rFonts w:ascii="Times New Roman" w:hAnsi="Times New Roman" w:cs="Times New Roman"/>
          <w:sz w:val="32"/>
          <w:szCs w:val="32"/>
        </w:rPr>
      </w:pPr>
      <w:r w:rsidRPr="00C609BC">
        <w:rPr>
          <w:rFonts w:ascii="Times New Roman" w:hAnsi="Times New Roman" w:cs="Times New Roman"/>
          <w:b/>
          <w:sz w:val="32"/>
          <w:szCs w:val="32"/>
        </w:rPr>
        <w:t>Цель артикуляционной гимнастики</w:t>
      </w:r>
      <w:r w:rsidRPr="00C609BC">
        <w:rPr>
          <w:rFonts w:ascii="Times New Roman" w:hAnsi="Times New Roman" w:cs="Times New Roman"/>
          <w:sz w:val="32"/>
          <w:szCs w:val="32"/>
        </w:rPr>
        <w:t> – выработка полноценных движений и определенных положений органов артикуляционного аппарата, необходимых для правильного произношения звуков.</w:t>
      </w:r>
    </w:p>
    <w:p w:rsidR="00433A75" w:rsidRPr="00C609BC" w:rsidRDefault="00433A75" w:rsidP="00105A25">
      <w:pPr>
        <w:jc w:val="both"/>
        <w:rPr>
          <w:rFonts w:ascii="Times New Roman" w:hAnsi="Times New Roman" w:cs="Times New Roman"/>
          <w:b/>
          <w:sz w:val="32"/>
          <w:szCs w:val="32"/>
        </w:rPr>
      </w:pPr>
      <w:r w:rsidRPr="00C609BC">
        <w:rPr>
          <w:rFonts w:ascii="Times New Roman" w:hAnsi="Times New Roman" w:cs="Times New Roman"/>
          <w:b/>
          <w:sz w:val="32"/>
          <w:szCs w:val="32"/>
        </w:rPr>
        <w:t>Рекомендации по выполнению артикуляционной гимнастики:</w:t>
      </w:r>
    </w:p>
    <w:p w:rsidR="005116FE" w:rsidRPr="00C609BC" w:rsidRDefault="005116FE" w:rsidP="00105A25">
      <w:pPr>
        <w:pStyle w:val="a8"/>
        <w:numPr>
          <w:ilvl w:val="0"/>
          <w:numId w:val="3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C609BC">
        <w:rPr>
          <w:rFonts w:ascii="Times New Roman" w:hAnsi="Times New Roman" w:cs="Times New Roman"/>
          <w:sz w:val="32"/>
          <w:szCs w:val="32"/>
        </w:rPr>
        <w:t>В начальный период артикуляционную гимнастику необходимо выполнять перед зеркалом. Ребенок должен видеть, что делает его язык.</w:t>
      </w:r>
    </w:p>
    <w:p w:rsidR="00337C6A" w:rsidRPr="00C609BC" w:rsidRDefault="00433A75" w:rsidP="00105A25">
      <w:pPr>
        <w:pStyle w:val="a8"/>
        <w:numPr>
          <w:ilvl w:val="0"/>
          <w:numId w:val="3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C609BC">
        <w:rPr>
          <w:rFonts w:ascii="Times New Roman" w:hAnsi="Times New Roman" w:cs="Times New Roman"/>
          <w:sz w:val="32"/>
          <w:szCs w:val="32"/>
        </w:rPr>
        <w:t>Старайтесь проводить артикуляционную гимнастику ежедневно, чтобы вырабатываемые у детей навыки закреплялись.</w:t>
      </w:r>
      <w:r w:rsidR="005116FE" w:rsidRPr="00C609BC">
        <w:rPr>
          <w:rFonts w:ascii="Times New Roman" w:hAnsi="Times New Roman" w:cs="Times New Roman"/>
          <w:sz w:val="32"/>
          <w:szCs w:val="32"/>
        </w:rPr>
        <w:t xml:space="preserve"> Гимнастика проводится в виде игры, сказки</w:t>
      </w:r>
      <w:r w:rsidR="00337C6A" w:rsidRPr="00C609BC">
        <w:rPr>
          <w:rFonts w:ascii="Times New Roman" w:hAnsi="Times New Roman" w:cs="Times New Roman"/>
          <w:sz w:val="32"/>
          <w:szCs w:val="32"/>
        </w:rPr>
        <w:t xml:space="preserve">. </w:t>
      </w:r>
    </w:p>
    <w:p w:rsidR="00433A75" w:rsidRPr="00C609BC" w:rsidRDefault="00433A75" w:rsidP="00105A25">
      <w:pPr>
        <w:pStyle w:val="a8"/>
        <w:numPr>
          <w:ilvl w:val="0"/>
          <w:numId w:val="3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C609BC">
        <w:rPr>
          <w:rFonts w:ascii="Times New Roman" w:hAnsi="Times New Roman" w:cs="Times New Roman"/>
          <w:sz w:val="32"/>
          <w:szCs w:val="32"/>
        </w:rPr>
        <w:t>Артикуляционную гимнастику выполняют сидя, так как в таком положении у ребенка прямая спина, тело не напряжено, руки и ноги находятся в спокойном положении.  </w:t>
      </w:r>
    </w:p>
    <w:p w:rsidR="007A61AC" w:rsidRPr="00C609BC" w:rsidRDefault="007A61AC" w:rsidP="00105A25">
      <w:pPr>
        <w:pStyle w:val="a8"/>
        <w:numPr>
          <w:ilvl w:val="0"/>
          <w:numId w:val="3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C609BC">
        <w:rPr>
          <w:rFonts w:ascii="Times New Roman" w:hAnsi="Times New Roman" w:cs="Times New Roman"/>
          <w:sz w:val="32"/>
          <w:szCs w:val="32"/>
        </w:rPr>
        <w:t xml:space="preserve">Упражнения выполняются 3–4 раза в день по 3–5 минут. </w:t>
      </w:r>
    </w:p>
    <w:p w:rsidR="00433A75" w:rsidRPr="00C609BC" w:rsidRDefault="00433A75" w:rsidP="00105A25">
      <w:pPr>
        <w:pStyle w:val="a8"/>
        <w:numPr>
          <w:ilvl w:val="0"/>
          <w:numId w:val="3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C609BC">
        <w:rPr>
          <w:rFonts w:ascii="Times New Roman" w:hAnsi="Times New Roman" w:cs="Times New Roman"/>
          <w:sz w:val="32"/>
          <w:szCs w:val="32"/>
        </w:rPr>
        <w:t>Каждое упражнение выполняется по 5-7 раз. </w:t>
      </w:r>
    </w:p>
    <w:p w:rsidR="00433A75" w:rsidRPr="00C609BC" w:rsidRDefault="00433A75" w:rsidP="00105A25">
      <w:pPr>
        <w:pStyle w:val="a8"/>
        <w:numPr>
          <w:ilvl w:val="0"/>
          <w:numId w:val="3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C609BC">
        <w:rPr>
          <w:rFonts w:ascii="Times New Roman" w:hAnsi="Times New Roman" w:cs="Times New Roman"/>
          <w:sz w:val="32"/>
          <w:szCs w:val="32"/>
        </w:rPr>
        <w:lastRenderedPageBreak/>
        <w:t>Статические упражнения выполняются по 10-15 секунд (удержание артикуляционной позы в одном положении). </w:t>
      </w:r>
    </w:p>
    <w:p w:rsidR="00433A75" w:rsidRPr="00C609BC" w:rsidRDefault="00433A75" w:rsidP="00105A25">
      <w:pPr>
        <w:pStyle w:val="a8"/>
        <w:numPr>
          <w:ilvl w:val="0"/>
          <w:numId w:val="3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C609BC">
        <w:rPr>
          <w:rFonts w:ascii="Times New Roman" w:hAnsi="Times New Roman" w:cs="Times New Roman"/>
          <w:sz w:val="32"/>
          <w:szCs w:val="32"/>
        </w:rPr>
        <w:t xml:space="preserve">Следует следить за качеством выполняемых ребенком движений: точность движения, плавность, темп выполнения, устойчивость, переход от одного движения к другому. </w:t>
      </w:r>
    </w:p>
    <w:p w:rsidR="005116FE" w:rsidRPr="00C609BC" w:rsidRDefault="005116FE" w:rsidP="00105A25">
      <w:pPr>
        <w:pStyle w:val="a8"/>
        <w:numPr>
          <w:ilvl w:val="0"/>
          <w:numId w:val="3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C609BC">
        <w:rPr>
          <w:rFonts w:ascii="Times New Roman" w:hAnsi="Times New Roman" w:cs="Times New Roman"/>
          <w:sz w:val="32"/>
          <w:szCs w:val="32"/>
        </w:rPr>
        <w:t xml:space="preserve">Не огорчайтесь, если некоторые упражнения не будут получаться с первого раза. Попробуйте повторить их вместе с ребенком еще раз. </w:t>
      </w:r>
    </w:p>
    <w:p w:rsidR="005B4C7A" w:rsidRPr="00C609BC" w:rsidRDefault="00433A75" w:rsidP="00105A25">
      <w:pPr>
        <w:pStyle w:val="a8"/>
        <w:numPr>
          <w:ilvl w:val="0"/>
          <w:numId w:val="3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C609BC">
        <w:rPr>
          <w:rFonts w:ascii="Times New Roman" w:hAnsi="Times New Roman" w:cs="Times New Roman"/>
          <w:sz w:val="32"/>
          <w:szCs w:val="32"/>
        </w:rPr>
        <w:t>Подходить к выполнению упражнений желательно творчески. </w:t>
      </w:r>
      <w:r w:rsidR="005116FE" w:rsidRPr="00C609BC">
        <w:rPr>
          <w:rFonts w:ascii="Times New Roman" w:hAnsi="Times New Roman" w:cs="Times New Roman"/>
          <w:sz w:val="32"/>
          <w:szCs w:val="32"/>
        </w:rPr>
        <w:t>Будьте терпеливы, спокойны, ласковы, и у вас все получится!</w:t>
      </w:r>
    </w:p>
    <w:p w:rsidR="005B4C7A" w:rsidRPr="00ED4E67" w:rsidRDefault="009E7034" w:rsidP="005B4C7A">
      <w:pPr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pict>
          <v:shape id="_x0000_i1026" type="#_x0000_t136" style="width:522pt;height:43.5pt" fillcolor="#8db3e2 [1311]">
            <v:shadow on="t" opacity="52429f"/>
            <v:textpath style="font-family:&quot;Arial Black&quot;;font-style:italic;v-text-kern:t" trim="t" fitpath="t" string="Комплекс универсальных упражнений для губ и языка"/>
          </v:shape>
        </w:pict>
      </w:r>
    </w:p>
    <w:p w:rsidR="00ED4E67" w:rsidRPr="00ED4E67" w:rsidRDefault="00ED4E67" w:rsidP="00105A25">
      <w:pPr>
        <w:jc w:val="both"/>
        <w:rPr>
          <w:rFonts w:ascii="Times New Roman" w:hAnsi="Times New Roman" w:cs="Times New Roman"/>
          <w:sz w:val="32"/>
          <w:szCs w:val="32"/>
        </w:rPr>
      </w:pPr>
      <w:r w:rsidRPr="00303403">
        <w:rPr>
          <w:rFonts w:ascii="Times New Roman" w:hAnsi="Times New Roman" w:cs="Times New Roman"/>
          <w:b/>
          <w:sz w:val="32"/>
          <w:szCs w:val="32"/>
        </w:rPr>
        <w:t>«Улыбочка».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ED4E67">
        <w:rPr>
          <w:rFonts w:ascii="Times New Roman" w:hAnsi="Times New Roman" w:cs="Times New Roman"/>
          <w:sz w:val="32"/>
          <w:szCs w:val="32"/>
        </w:rPr>
        <w:t xml:space="preserve"> Растянуть губы в улыбке, удерживать под счёт от 5 до 10.</w:t>
      </w:r>
    </w:p>
    <w:p w:rsidR="00ED4E67" w:rsidRPr="00ED4E67" w:rsidRDefault="00ED4E67" w:rsidP="00105A25">
      <w:pPr>
        <w:jc w:val="both"/>
        <w:rPr>
          <w:rFonts w:ascii="Times New Roman" w:hAnsi="Times New Roman" w:cs="Times New Roman"/>
          <w:sz w:val="32"/>
          <w:szCs w:val="32"/>
        </w:rPr>
      </w:pPr>
      <w:r w:rsidRPr="00303403">
        <w:rPr>
          <w:rFonts w:ascii="Times New Roman" w:hAnsi="Times New Roman" w:cs="Times New Roman"/>
          <w:b/>
          <w:sz w:val="32"/>
          <w:szCs w:val="32"/>
        </w:rPr>
        <w:t>«Хоботок».</w:t>
      </w:r>
      <w:r w:rsidRPr="00ED4E67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ED4E67">
        <w:rPr>
          <w:rFonts w:ascii="Times New Roman" w:hAnsi="Times New Roman" w:cs="Times New Roman"/>
          <w:sz w:val="32"/>
          <w:szCs w:val="32"/>
        </w:rPr>
        <w:t>Сомкнуть зубы, округлить губы и вытянуть вперёд, как при произнесении звука «О». Удерживать под счёт от 1 до 10. Расслабить губы и повторить упражнение несколько раз.</w:t>
      </w:r>
    </w:p>
    <w:p w:rsidR="00ED4E67" w:rsidRPr="00ED4E67" w:rsidRDefault="00ED4E67" w:rsidP="00105A25">
      <w:pPr>
        <w:jc w:val="both"/>
        <w:rPr>
          <w:rFonts w:ascii="Times New Roman" w:hAnsi="Times New Roman" w:cs="Times New Roman"/>
          <w:sz w:val="32"/>
          <w:szCs w:val="32"/>
        </w:rPr>
      </w:pPr>
      <w:r w:rsidRPr="00303403">
        <w:rPr>
          <w:rFonts w:ascii="Times New Roman" w:hAnsi="Times New Roman" w:cs="Times New Roman"/>
          <w:b/>
          <w:sz w:val="32"/>
          <w:szCs w:val="32"/>
        </w:rPr>
        <w:t>«Заборчик».</w:t>
      </w:r>
      <w:r w:rsidRPr="00ED4E67">
        <w:rPr>
          <w:rFonts w:ascii="Times New Roman" w:hAnsi="Times New Roman" w:cs="Times New Roman"/>
          <w:sz w:val="32"/>
          <w:szCs w:val="32"/>
        </w:rPr>
        <w:t xml:space="preserve"> Растянуть губы в улыбке, обнажив верхние и нижние зубы, которые стоят друг на друга, как заборчик. Про себя </w:t>
      </w:r>
      <w:proofErr w:type="gramStart"/>
      <w:r w:rsidRPr="00ED4E67">
        <w:rPr>
          <w:rFonts w:ascii="Times New Roman" w:hAnsi="Times New Roman" w:cs="Times New Roman"/>
          <w:sz w:val="32"/>
          <w:szCs w:val="32"/>
        </w:rPr>
        <w:t>говорить</w:t>
      </w:r>
      <w:proofErr w:type="gramEnd"/>
      <w:r w:rsidRPr="00ED4E67">
        <w:rPr>
          <w:rFonts w:ascii="Times New Roman" w:hAnsi="Times New Roman" w:cs="Times New Roman"/>
          <w:sz w:val="32"/>
          <w:szCs w:val="32"/>
        </w:rPr>
        <w:t xml:space="preserve"> «И». Удерживать так под счёт от 5 до 10.</w:t>
      </w:r>
    </w:p>
    <w:p w:rsidR="00ED4E67" w:rsidRPr="00ED4E67" w:rsidRDefault="00ED4E67" w:rsidP="00105A25">
      <w:pPr>
        <w:jc w:val="both"/>
        <w:rPr>
          <w:rFonts w:ascii="Times New Roman" w:hAnsi="Times New Roman" w:cs="Times New Roman"/>
          <w:sz w:val="32"/>
          <w:szCs w:val="32"/>
        </w:rPr>
      </w:pPr>
      <w:r w:rsidRPr="00303403">
        <w:rPr>
          <w:rFonts w:ascii="Times New Roman" w:hAnsi="Times New Roman" w:cs="Times New Roman"/>
          <w:b/>
          <w:sz w:val="32"/>
          <w:szCs w:val="32"/>
        </w:rPr>
        <w:t>«Лопаточка».</w:t>
      </w:r>
      <w:r w:rsidRPr="00ED4E67">
        <w:rPr>
          <w:rFonts w:ascii="Times New Roman" w:hAnsi="Times New Roman" w:cs="Times New Roman"/>
          <w:sz w:val="32"/>
          <w:szCs w:val="32"/>
        </w:rPr>
        <w:t xml:space="preserve"> Язык лопаточкой положить на нижнюю губу, удерживать под счёт от 1 до 10.</w:t>
      </w:r>
    </w:p>
    <w:p w:rsidR="00ED4E67" w:rsidRPr="00ED4E67" w:rsidRDefault="00ED4E67" w:rsidP="00105A25">
      <w:pPr>
        <w:jc w:val="both"/>
        <w:rPr>
          <w:rFonts w:ascii="Times New Roman" w:hAnsi="Times New Roman" w:cs="Times New Roman"/>
          <w:sz w:val="32"/>
          <w:szCs w:val="32"/>
        </w:rPr>
      </w:pPr>
      <w:r w:rsidRPr="00303403">
        <w:rPr>
          <w:rFonts w:ascii="Times New Roman" w:hAnsi="Times New Roman" w:cs="Times New Roman"/>
          <w:b/>
          <w:sz w:val="32"/>
          <w:szCs w:val="32"/>
        </w:rPr>
        <w:t>«Иголочка».</w:t>
      </w:r>
      <w:r w:rsidRPr="00ED4E67">
        <w:rPr>
          <w:rFonts w:ascii="Times New Roman" w:hAnsi="Times New Roman" w:cs="Times New Roman"/>
          <w:sz w:val="32"/>
          <w:szCs w:val="32"/>
        </w:rPr>
        <w:t xml:space="preserve"> Широко открыть рот, поднять и вытянуть вперёд тонкий язык, удерживать под счёт от 1 до 10.</w:t>
      </w:r>
    </w:p>
    <w:p w:rsidR="00ED4E67" w:rsidRPr="00ED4E67" w:rsidRDefault="00ED4E67" w:rsidP="00105A25">
      <w:pPr>
        <w:jc w:val="both"/>
        <w:rPr>
          <w:rFonts w:ascii="Times New Roman" w:hAnsi="Times New Roman" w:cs="Times New Roman"/>
          <w:sz w:val="32"/>
          <w:szCs w:val="32"/>
        </w:rPr>
      </w:pPr>
      <w:r w:rsidRPr="00303403">
        <w:rPr>
          <w:rFonts w:ascii="Times New Roman" w:hAnsi="Times New Roman" w:cs="Times New Roman"/>
          <w:b/>
          <w:sz w:val="32"/>
          <w:szCs w:val="32"/>
        </w:rPr>
        <w:t>«Качели».</w:t>
      </w:r>
      <w:r w:rsidRPr="00ED4E67">
        <w:rPr>
          <w:rFonts w:ascii="Times New Roman" w:hAnsi="Times New Roman" w:cs="Times New Roman"/>
          <w:sz w:val="32"/>
          <w:szCs w:val="32"/>
        </w:rPr>
        <w:t xml:space="preserve"> Кончиком языка упираться поочерёдно то в верхние, то в нижние зубы. Выполнять 6–8 раз, повторять 3–4 раза.</w:t>
      </w:r>
    </w:p>
    <w:p w:rsidR="00ED4E67" w:rsidRPr="00ED4E67" w:rsidRDefault="00ED4E67" w:rsidP="00105A25">
      <w:pPr>
        <w:jc w:val="both"/>
        <w:rPr>
          <w:rFonts w:ascii="Times New Roman" w:hAnsi="Times New Roman" w:cs="Times New Roman"/>
          <w:sz w:val="32"/>
          <w:szCs w:val="32"/>
        </w:rPr>
      </w:pPr>
      <w:r w:rsidRPr="00303403">
        <w:rPr>
          <w:rFonts w:ascii="Times New Roman" w:hAnsi="Times New Roman" w:cs="Times New Roman"/>
          <w:b/>
          <w:sz w:val="32"/>
          <w:szCs w:val="32"/>
        </w:rPr>
        <w:t>«Часики».</w:t>
      </w:r>
      <w:r w:rsidRPr="00ED4E67">
        <w:rPr>
          <w:rFonts w:ascii="Times New Roman" w:hAnsi="Times New Roman" w:cs="Times New Roman"/>
          <w:sz w:val="32"/>
          <w:szCs w:val="32"/>
        </w:rPr>
        <w:t xml:space="preserve"> Открыть рот, растянуть губы в улыбке, вытягивать язык, напрягать его, касаться острым кончиком языка то левого, то правого уголков губ. Выполнять 6–8 раз, повторять 3–4 раза.</w:t>
      </w:r>
    </w:p>
    <w:p w:rsidR="00C609BC" w:rsidRDefault="00ED4E67" w:rsidP="00105A25">
      <w:pPr>
        <w:jc w:val="both"/>
        <w:rPr>
          <w:rFonts w:ascii="Times New Roman" w:hAnsi="Times New Roman" w:cs="Times New Roman"/>
          <w:sz w:val="32"/>
          <w:szCs w:val="32"/>
        </w:rPr>
      </w:pPr>
      <w:r w:rsidRPr="00303403">
        <w:rPr>
          <w:rFonts w:ascii="Times New Roman" w:hAnsi="Times New Roman" w:cs="Times New Roman"/>
          <w:b/>
          <w:sz w:val="32"/>
          <w:szCs w:val="32"/>
        </w:rPr>
        <w:t>«Лошадка».</w:t>
      </w:r>
      <w:r w:rsidRPr="00ED4E67">
        <w:rPr>
          <w:rFonts w:ascii="Times New Roman" w:hAnsi="Times New Roman" w:cs="Times New Roman"/>
          <w:sz w:val="32"/>
          <w:szCs w:val="32"/>
        </w:rPr>
        <w:t xml:space="preserve"> Улыбнуться, показать зубы, приоткрыть рот и пощелкать кончиком языка (как лошадка цокает копытами). Повторить упражнение неоднократно, губы улыба</w:t>
      </w:r>
      <w:r>
        <w:rPr>
          <w:rFonts w:ascii="Times New Roman" w:hAnsi="Times New Roman" w:cs="Times New Roman"/>
          <w:sz w:val="32"/>
          <w:szCs w:val="32"/>
        </w:rPr>
        <w:t>ются.</w:t>
      </w:r>
    </w:p>
    <w:p w:rsidR="00C609BC" w:rsidRPr="00ED4E67" w:rsidRDefault="00ED4E67" w:rsidP="00105A25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D4E67">
        <w:rPr>
          <w:rFonts w:ascii="Times New Roman" w:hAnsi="Times New Roman" w:cs="Times New Roman"/>
          <w:b/>
          <w:sz w:val="32"/>
          <w:szCs w:val="32"/>
        </w:rPr>
        <w:t>Терпения Вам и успехов в увлекательных занятиях с ребёнком</w:t>
      </w:r>
      <w:r>
        <w:rPr>
          <w:rFonts w:ascii="Times New Roman" w:hAnsi="Times New Roman" w:cs="Times New Roman"/>
          <w:b/>
          <w:sz w:val="32"/>
          <w:szCs w:val="32"/>
        </w:rPr>
        <w:t>!</w:t>
      </w:r>
    </w:p>
    <w:p w:rsidR="008C71CE" w:rsidRPr="00F51E21" w:rsidRDefault="009E7034" w:rsidP="008C71C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36"/>
          <w:szCs w:val="36"/>
        </w:rPr>
        <w:lastRenderedPageBreak/>
        <w:pict>
          <v:shape id="_x0000_i1027" type="#_x0000_t136" style="width:328.5pt;height:33.75pt" fillcolor="#8db3e2 [1311]">
            <v:shadow on="t" opacity="52429f"/>
            <v:textpath style="font-family:&quot;Arial Black&quot;;font-style:italic;v-text-kern:t" trim="t" fitpath="t" string="Речевое дыхание"/>
          </v:shape>
        </w:pict>
      </w:r>
    </w:p>
    <w:p w:rsidR="00706932" w:rsidRPr="00ED4E67" w:rsidRDefault="00706932" w:rsidP="00105A25">
      <w:pPr>
        <w:jc w:val="both"/>
        <w:rPr>
          <w:rFonts w:ascii="Times New Roman" w:hAnsi="Times New Roman" w:cs="Times New Roman"/>
          <w:sz w:val="32"/>
          <w:szCs w:val="32"/>
        </w:rPr>
      </w:pPr>
      <w:r w:rsidRPr="00ED4E67">
        <w:rPr>
          <w:rFonts w:ascii="Times New Roman" w:hAnsi="Times New Roman" w:cs="Times New Roman"/>
          <w:sz w:val="32"/>
          <w:szCs w:val="32"/>
        </w:rPr>
        <w:t>Для формирования правильного произношения необходимо также развитие дыхания. Существует речевое дыхание, которое формируется в процессе речи человека. Хорошо поставленное речевое дыхание обеспечивает ясную дикцию и четкое произношение звуков. Желательно перед каждым комплексом артикуляционной гимнастики выполнить 1–2 упражнения. Все эти упражнения помогут достичь плавного выхода и быстрее освоить труднопроизносимые звуки.</w:t>
      </w:r>
    </w:p>
    <w:p w:rsidR="00706932" w:rsidRPr="00ED4E67" w:rsidRDefault="00706932" w:rsidP="00105A25">
      <w:pPr>
        <w:jc w:val="both"/>
        <w:rPr>
          <w:rFonts w:ascii="Times New Roman" w:hAnsi="Times New Roman" w:cs="Times New Roman"/>
          <w:sz w:val="32"/>
          <w:szCs w:val="32"/>
        </w:rPr>
      </w:pPr>
      <w:r w:rsidRPr="00ED4E67">
        <w:rPr>
          <w:rFonts w:ascii="Times New Roman" w:hAnsi="Times New Roman" w:cs="Times New Roman"/>
          <w:sz w:val="32"/>
          <w:szCs w:val="32"/>
        </w:rPr>
        <w:t>Важно соблюдать параметры речевого дыхания:</w:t>
      </w:r>
    </w:p>
    <w:p w:rsidR="00706932" w:rsidRPr="00ED4E67" w:rsidRDefault="00706932" w:rsidP="00105A25">
      <w:pPr>
        <w:pStyle w:val="a8"/>
        <w:numPr>
          <w:ilvl w:val="0"/>
          <w:numId w:val="2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ED4E67">
        <w:rPr>
          <w:rFonts w:ascii="Times New Roman" w:hAnsi="Times New Roman" w:cs="Times New Roman"/>
          <w:sz w:val="32"/>
          <w:szCs w:val="32"/>
        </w:rPr>
        <w:t>выдоху предшествует сильный вдох через нос – «набираем полную грудь воздуха»;</w:t>
      </w:r>
    </w:p>
    <w:p w:rsidR="00706932" w:rsidRPr="00ED4E67" w:rsidRDefault="00706932" w:rsidP="00105A25">
      <w:pPr>
        <w:pStyle w:val="a8"/>
        <w:numPr>
          <w:ilvl w:val="0"/>
          <w:numId w:val="2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ED4E67">
        <w:rPr>
          <w:rFonts w:ascii="Times New Roman" w:hAnsi="Times New Roman" w:cs="Times New Roman"/>
          <w:sz w:val="32"/>
          <w:szCs w:val="32"/>
        </w:rPr>
        <w:t>выдох происходит плавно, а не толчками;</w:t>
      </w:r>
    </w:p>
    <w:p w:rsidR="00706932" w:rsidRPr="00ED4E67" w:rsidRDefault="00706932" w:rsidP="00105A25">
      <w:pPr>
        <w:pStyle w:val="a8"/>
        <w:numPr>
          <w:ilvl w:val="0"/>
          <w:numId w:val="2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ED4E67">
        <w:rPr>
          <w:rFonts w:ascii="Times New Roman" w:hAnsi="Times New Roman" w:cs="Times New Roman"/>
          <w:sz w:val="32"/>
          <w:szCs w:val="32"/>
        </w:rPr>
        <w:t>во время выдоха губы складываются трубочкой, не следует сжимать губы, надувать щеки;</w:t>
      </w:r>
    </w:p>
    <w:p w:rsidR="00706932" w:rsidRPr="00ED4E67" w:rsidRDefault="00706932" w:rsidP="00105A25">
      <w:pPr>
        <w:pStyle w:val="a8"/>
        <w:numPr>
          <w:ilvl w:val="0"/>
          <w:numId w:val="2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ED4E67">
        <w:rPr>
          <w:rFonts w:ascii="Times New Roman" w:hAnsi="Times New Roman" w:cs="Times New Roman"/>
          <w:sz w:val="32"/>
          <w:szCs w:val="32"/>
        </w:rPr>
        <w:t>во время выдоха воздух выходит через рот, нельзя допускать выхода воздуха через нос (если ребенок выдыхает через нос, можно зажать ему ноздри, чтобы он ощутил, как должен выходить воздух);</w:t>
      </w:r>
    </w:p>
    <w:p w:rsidR="00706932" w:rsidRPr="00ED4E67" w:rsidRDefault="00706932" w:rsidP="00105A25">
      <w:pPr>
        <w:pStyle w:val="a8"/>
        <w:numPr>
          <w:ilvl w:val="0"/>
          <w:numId w:val="2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ED4E67">
        <w:rPr>
          <w:rFonts w:ascii="Times New Roman" w:hAnsi="Times New Roman" w:cs="Times New Roman"/>
          <w:sz w:val="32"/>
          <w:szCs w:val="32"/>
        </w:rPr>
        <w:t>выдыхать следует, пока не закончится воздух;</w:t>
      </w:r>
    </w:p>
    <w:p w:rsidR="00706932" w:rsidRPr="00ED4E67" w:rsidRDefault="00706932" w:rsidP="00105A25">
      <w:pPr>
        <w:pStyle w:val="a8"/>
        <w:numPr>
          <w:ilvl w:val="0"/>
          <w:numId w:val="2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ED4E67">
        <w:rPr>
          <w:rFonts w:ascii="Times New Roman" w:hAnsi="Times New Roman" w:cs="Times New Roman"/>
          <w:sz w:val="32"/>
          <w:szCs w:val="32"/>
        </w:rPr>
        <w:t>во время пения или разговора нельзя добирать воздух при помощи частых коротких вдохов.</w:t>
      </w:r>
    </w:p>
    <w:p w:rsidR="00706932" w:rsidRPr="00ED4E67" w:rsidRDefault="001C5505" w:rsidP="00105A25">
      <w:pPr>
        <w:pStyle w:val="a8"/>
        <w:numPr>
          <w:ilvl w:val="0"/>
          <w:numId w:val="2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ED4E67">
        <w:rPr>
          <w:rFonts w:ascii="Times New Roman" w:hAnsi="Times New Roman" w:cs="Times New Roman"/>
          <w:sz w:val="32"/>
          <w:szCs w:val="32"/>
        </w:rPr>
        <w:t>Достаточно 3–5 повторений. Многократное выполнение таких упражнений может привести к головокружению.</w:t>
      </w:r>
    </w:p>
    <w:p w:rsidR="00706932" w:rsidRDefault="00ED4E67" w:rsidP="00105A25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14605</wp:posOffset>
            </wp:positionV>
            <wp:extent cx="3225800" cy="2632710"/>
            <wp:effectExtent l="0" t="0" r="0" b="0"/>
            <wp:wrapSquare wrapText="bothSides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5800" cy="2632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5308A" w:rsidRPr="00ED4E67">
        <w:rPr>
          <w:rFonts w:ascii="Times New Roman" w:hAnsi="Times New Roman" w:cs="Times New Roman"/>
          <w:sz w:val="32"/>
          <w:szCs w:val="32"/>
        </w:rPr>
        <w:t>Чтобы развитие речевого дыхания ребёнка было интересным и увлекательным, можно предложить ему подуть на вертушку, надувать мыльные пузыри, воздушные шарики, дуть на разноцветные ленточки, ватные шарики, бумажные кораблики, плавающие по воде, или сдувать листочки и снежинки с ладошки.</w:t>
      </w:r>
    </w:p>
    <w:p w:rsidR="00105A25" w:rsidRPr="00ED4E67" w:rsidRDefault="00105A25" w:rsidP="00105A25">
      <w:pPr>
        <w:rPr>
          <w:rFonts w:ascii="Times New Roman" w:hAnsi="Times New Roman" w:cs="Times New Roman"/>
          <w:sz w:val="32"/>
          <w:szCs w:val="32"/>
        </w:rPr>
      </w:pPr>
      <w:r w:rsidRPr="00105A25">
        <w:rPr>
          <w:rFonts w:ascii="Times New Roman" w:hAnsi="Times New Roman" w:cs="Times New Roman"/>
          <w:i/>
          <w:sz w:val="28"/>
          <w:szCs w:val="28"/>
        </w:rPr>
        <w:t>Ноябрь 2025 г.</w:t>
      </w:r>
      <w:r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>Учитель</w:t>
      </w:r>
      <w:r w:rsidRPr="009652AA">
        <w:rPr>
          <w:rFonts w:ascii="Times New Roman" w:hAnsi="Times New Roman" w:cs="Times New Roman"/>
          <w:b/>
          <w:sz w:val="28"/>
          <w:szCs w:val="28"/>
        </w:rPr>
        <w:t xml:space="preserve"> – </w:t>
      </w:r>
      <w:r>
        <w:rPr>
          <w:rFonts w:ascii="Times New Roman" w:hAnsi="Times New Roman" w:cs="Times New Roman"/>
          <w:b/>
          <w:sz w:val="28"/>
          <w:szCs w:val="28"/>
        </w:rPr>
        <w:t>логопед</w:t>
      </w:r>
      <w:r w:rsidRPr="009652AA">
        <w:rPr>
          <w:rFonts w:ascii="Times New Roman" w:hAnsi="Times New Roman" w:cs="Times New Roman"/>
          <w:b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Зульбухарова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З.Р.</w:t>
      </w:r>
      <w:bookmarkStart w:id="0" w:name="_GoBack"/>
      <w:bookmarkEnd w:id="0"/>
    </w:p>
    <w:sectPr w:rsidR="00105A25" w:rsidRPr="00ED4E67" w:rsidSect="00105A25">
      <w:pgSz w:w="11906" w:h="16838"/>
      <w:pgMar w:top="720" w:right="720" w:bottom="567" w:left="720" w:header="708" w:footer="708" w:gutter="0"/>
      <w:pgBorders w:offsetFrom="page">
        <w:top w:val="doubleWave" w:sz="6" w:space="24" w:color="1F497D" w:themeColor="text2"/>
        <w:left w:val="doubleWave" w:sz="6" w:space="24" w:color="1F497D" w:themeColor="text2"/>
        <w:bottom w:val="doubleWave" w:sz="6" w:space="24" w:color="1F497D" w:themeColor="text2"/>
        <w:right w:val="doubleWave" w:sz="6" w:space="24" w:color="1F497D" w:themeColor="text2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9681716"/>
    <w:multiLevelType w:val="multilevel"/>
    <w:tmpl w:val="C25E3A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94D5F5B"/>
    <w:multiLevelType w:val="multilevel"/>
    <w:tmpl w:val="C6FAEB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F6B08DB"/>
    <w:multiLevelType w:val="hybridMultilevel"/>
    <w:tmpl w:val="E4A4F4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66466A1"/>
    <w:multiLevelType w:val="hybridMultilevel"/>
    <w:tmpl w:val="D70ED81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063F8"/>
    <w:rsid w:val="000E57DA"/>
    <w:rsid w:val="00105A25"/>
    <w:rsid w:val="001C5505"/>
    <w:rsid w:val="00303403"/>
    <w:rsid w:val="00337C6A"/>
    <w:rsid w:val="00433A75"/>
    <w:rsid w:val="0045308A"/>
    <w:rsid w:val="005116FE"/>
    <w:rsid w:val="005B4C7A"/>
    <w:rsid w:val="00706932"/>
    <w:rsid w:val="00732DCF"/>
    <w:rsid w:val="007A61AC"/>
    <w:rsid w:val="008C71CE"/>
    <w:rsid w:val="009E7034"/>
    <w:rsid w:val="00C609BC"/>
    <w:rsid w:val="00DF2CE7"/>
    <w:rsid w:val="00ED4E67"/>
    <w:rsid w:val="00F063F8"/>
    <w:rsid w:val="00F51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06EDBC"/>
  <w15:docId w15:val="{3D72B1AB-3E08-4C5B-80B9-F9F79F557A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DF2CE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F063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2">
    <w:name w:val="c12"/>
    <w:basedOn w:val="a0"/>
    <w:rsid w:val="00F063F8"/>
  </w:style>
  <w:style w:type="paragraph" w:customStyle="1" w:styleId="c3">
    <w:name w:val="c3"/>
    <w:basedOn w:val="a"/>
    <w:rsid w:val="00F063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F063F8"/>
  </w:style>
  <w:style w:type="character" w:customStyle="1" w:styleId="c1">
    <w:name w:val="c1"/>
    <w:basedOn w:val="a0"/>
    <w:rsid w:val="00F063F8"/>
  </w:style>
  <w:style w:type="paragraph" w:customStyle="1" w:styleId="c6">
    <w:name w:val="c6"/>
    <w:basedOn w:val="a"/>
    <w:rsid w:val="00433A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5">
    <w:name w:val="c15"/>
    <w:basedOn w:val="a0"/>
    <w:rsid w:val="00433A75"/>
  </w:style>
  <w:style w:type="character" w:styleId="a3">
    <w:name w:val="Emphasis"/>
    <w:basedOn w:val="a0"/>
    <w:uiPriority w:val="20"/>
    <w:qFormat/>
    <w:rsid w:val="00337C6A"/>
    <w:rPr>
      <w:i/>
      <w:iCs/>
    </w:rPr>
  </w:style>
  <w:style w:type="paragraph" w:styleId="a4">
    <w:name w:val="Normal (Web)"/>
    <w:basedOn w:val="a"/>
    <w:uiPriority w:val="99"/>
    <w:semiHidden/>
    <w:unhideWhenUsed/>
    <w:rsid w:val="00337C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337C6A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DF2CE7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6">
    <w:name w:val="Balloon Text"/>
    <w:basedOn w:val="a"/>
    <w:link w:val="a7"/>
    <w:uiPriority w:val="99"/>
    <w:semiHidden/>
    <w:unhideWhenUsed/>
    <w:rsid w:val="00DF2C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F2CE7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706932"/>
    <w:pPr>
      <w:ind w:left="720"/>
      <w:contextualSpacing/>
    </w:pPr>
  </w:style>
  <w:style w:type="paragraph" w:customStyle="1" w:styleId="futurismarkdown-listitem">
    <w:name w:val="futurismarkdown-listitem"/>
    <w:basedOn w:val="a"/>
    <w:rsid w:val="00ED4E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5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66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8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4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9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0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05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470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8928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061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9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5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7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3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0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2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8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8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3</Pages>
  <Words>684</Words>
  <Characters>3901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Metod1</cp:lastModifiedBy>
  <cp:revision>11</cp:revision>
  <dcterms:created xsi:type="dcterms:W3CDTF">2025-11-09T12:15:00Z</dcterms:created>
  <dcterms:modified xsi:type="dcterms:W3CDTF">2025-11-11T05:17:00Z</dcterms:modified>
</cp:coreProperties>
</file>