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611" w:rsidRDefault="004B6611" w:rsidP="00FB168F">
      <w:pPr>
        <w:spacing w:after="0"/>
        <w:jc w:val="center"/>
        <w:rPr>
          <w:rFonts w:ascii="Times New Roman" w:hAnsi="Times New Roman" w:cs="Times New Roman"/>
          <w:b/>
          <w:sz w:val="24"/>
          <w:szCs w:val="24"/>
        </w:rPr>
      </w:pPr>
    </w:p>
    <w:p w:rsidR="00B7293F" w:rsidRDefault="00B7293F" w:rsidP="00FB168F">
      <w:pPr>
        <w:spacing w:after="0"/>
        <w:jc w:val="center"/>
        <w:rPr>
          <w:rFonts w:ascii="Times New Roman" w:hAnsi="Times New Roman" w:cs="Times New Roman"/>
          <w:b/>
          <w:sz w:val="24"/>
          <w:szCs w:val="24"/>
        </w:rPr>
      </w:pPr>
      <w:r w:rsidRPr="00B7293F">
        <w:rPr>
          <w:rFonts w:ascii="Times New Roman" w:hAnsi="Times New Roman" w:cs="Times New Roman"/>
          <w:b/>
          <w:sz w:val="24"/>
          <w:szCs w:val="24"/>
        </w:rPr>
        <w:t xml:space="preserve">Муниципальное автономное дошкольное образовательное   учреждение Тюменского муниципального района Боровский детский сад «ЖУРАВУШКА» общеразвивающего вида с приоритетным осуществлением деятельности по познавательно-речевому направлению развития детей </w:t>
      </w:r>
      <w:r w:rsidRPr="00B7293F">
        <w:rPr>
          <w:rFonts w:ascii="Times New Roman" w:hAnsi="Times New Roman" w:cs="Times New Roman"/>
          <w:b/>
          <w:sz w:val="24"/>
          <w:szCs w:val="24"/>
        </w:rPr>
        <w:br/>
      </w:r>
    </w:p>
    <w:p w:rsidR="00422CAC" w:rsidRPr="00FB168F" w:rsidRDefault="008F26E2" w:rsidP="008F4638">
      <w:pPr>
        <w:spacing w:after="0"/>
        <w:jc w:val="center"/>
        <w:rPr>
          <w:rFonts w:ascii="Times New Roman" w:hAnsi="Times New Roman" w:cs="Times New Roman"/>
          <w:b/>
          <w:sz w:val="24"/>
          <w:szCs w:val="24"/>
        </w:rPr>
      </w:pPr>
      <w:r w:rsidRPr="00FB168F">
        <w:rPr>
          <w:rFonts w:ascii="Times New Roman" w:hAnsi="Times New Roman" w:cs="Times New Roman"/>
          <w:b/>
          <w:sz w:val="24"/>
          <w:szCs w:val="24"/>
        </w:rPr>
        <w:t>Практические рекомендации</w:t>
      </w:r>
      <w:r w:rsidR="008F4638">
        <w:rPr>
          <w:rFonts w:ascii="Times New Roman" w:hAnsi="Times New Roman" w:cs="Times New Roman"/>
          <w:b/>
          <w:sz w:val="24"/>
          <w:szCs w:val="24"/>
        </w:rPr>
        <w:t xml:space="preserve"> для родителей </w:t>
      </w:r>
    </w:p>
    <w:p w:rsidR="00D65E12" w:rsidRDefault="00FB168F" w:rsidP="00D65E12">
      <w:pPr>
        <w:spacing w:after="0"/>
        <w:jc w:val="center"/>
        <w:rPr>
          <w:rFonts w:ascii="Times New Roman" w:hAnsi="Times New Roman" w:cs="Times New Roman"/>
          <w:b/>
          <w:color w:val="548DD4" w:themeColor="text2" w:themeTint="99"/>
          <w:sz w:val="24"/>
          <w:szCs w:val="24"/>
        </w:rPr>
      </w:pPr>
      <w:r w:rsidRPr="00FB168F">
        <w:rPr>
          <w:rFonts w:ascii="Times New Roman" w:hAnsi="Times New Roman" w:cs="Times New Roman"/>
          <w:b/>
          <w:color w:val="548DD4" w:themeColor="text2" w:themeTint="99"/>
          <w:sz w:val="24"/>
          <w:szCs w:val="24"/>
        </w:rPr>
        <w:t>«</w:t>
      </w:r>
      <w:r w:rsidR="00BF145B">
        <w:rPr>
          <w:rFonts w:ascii="Times New Roman" w:hAnsi="Times New Roman" w:cs="Times New Roman"/>
          <w:b/>
          <w:color w:val="548DD4" w:themeColor="text2" w:themeTint="99"/>
          <w:sz w:val="24"/>
          <w:szCs w:val="24"/>
        </w:rPr>
        <w:t>Как справиться с детскими капризами и истериками</w:t>
      </w:r>
      <w:r w:rsidR="001B7DFE">
        <w:rPr>
          <w:rFonts w:ascii="Times New Roman" w:hAnsi="Times New Roman" w:cs="Times New Roman"/>
          <w:b/>
          <w:color w:val="548DD4" w:themeColor="text2" w:themeTint="99"/>
          <w:sz w:val="24"/>
          <w:szCs w:val="24"/>
        </w:rPr>
        <w:t>»</w:t>
      </w:r>
    </w:p>
    <w:p w:rsidR="00802851" w:rsidRDefault="00802851" w:rsidP="00D65E12">
      <w:pPr>
        <w:spacing w:after="0"/>
        <w:jc w:val="center"/>
        <w:rPr>
          <w:rFonts w:ascii="Times New Roman" w:hAnsi="Times New Roman" w:cs="Times New Roman"/>
          <w:b/>
          <w:color w:val="548DD4" w:themeColor="text2" w:themeTint="99"/>
          <w:sz w:val="24"/>
          <w:szCs w:val="24"/>
        </w:rPr>
      </w:pPr>
    </w:p>
    <w:p w:rsidR="00D65E12" w:rsidRDefault="00BF145B" w:rsidP="00802851">
      <w:pPr>
        <w:spacing w:after="0" w:line="240" w:lineRule="auto"/>
        <w:ind w:firstLine="708"/>
        <w:jc w:val="both"/>
        <w:rPr>
          <w:rFonts w:ascii="Times New Roman" w:hAnsi="Times New Roman" w:cs="Times New Roman"/>
          <w:b/>
          <w:color w:val="548DD4" w:themeColor="text2" w:themeTint="99"/>
          <w:sz w:val="24"/>
          <w:szCs w:val="24"/>
        </w:rPr>
      </w:pPr>
      <w:r w:rsidRPr="00BF145B">
        <w:rPr>
          <w:rFonts w:ascii="Times New Roman" w:eastAsia="Times New Roman" w:hAnsi="Times New Roman" w:cs="Times New Roman"/>
          <w:color w:val="222222"/>
          <w:sz w:val="24"/>
          <w:szCs w:val="24"/>
          <w:lang w:eastAsia="ru-RU"/>
        </w:rPr>
        <w:t xml:space="preserve">Дело воспитания ребёнка есть дело величайшей сложности и трудности. Для понимания этого нужны знания. Мы должны знать ребёнка, знать методы, приёмы его воспитания. И начинать воспитывать малыша необходимо уже с самого рождения, потому что потом исправить упущенное не всегда просто. </w:t>
      </w:r>
    </w:p>
    <w:p w:rsidR="00A9414B" w:rsidRDefault="00BF145B" w:rsidP="00802851">
      <w:pPr>
        <w:spacing w:after="0" w:line="240" w:lineRule="auto"/>
        <w:ind w:firstLine="708"/>
        <w:jc w:val="both"/>
        <w:rPr>
          <w:rFonts w:ascii="Times New Roman" w:eastAsia="Times New Roman" w:hAnsi="Times New Roman" w:cs="Times New Roman"/>
          <w:color w:val="222222"/>
          <w:sz w:val="24"/>
          <w:szCs w:val="24"/>
          <w:lang w:eastAsia="ru-RU"/>
        </w:rPr>
      </w:pPr>
      <w:r w:rsidRPr="00BF145B">
        <w:rPr>
          <w:rFonts w:ascii="Times New Roman" w:eastAsia="Times New Roman" w:hAnsi="Times New Roman" w:cs="Times New Roman"/>
          <w:color w:val="222222"/>
          <w:sz w:val="24"/>
          <w:szCs w:val="24"/>
          <w:lang w:eastAsia="ru-RU"/>
        </w:rPr>
        <w:t>Детская истерика — это приступ гнева или отчаяния. Особенно это проявляется тогда, когда ребёнок не получает того, что хочет. В возрасте до трех лет у малыша, как правило, часто не получается контролировать свои эмоции, к тому же у него не настолько хорошо развита речь, чтобы он мог выразить переполняющие его чувства или желания. По мере взросления ребёнка, знания его об окружающей действительности расширяются, и он реже прибегает к этому испытанному поведению протеста. Однако</w:t>
      </w:r>
      <w:proofErr w:type="gramStart"/>
      <w:r w:rsidRPr="00BF145B">
        <w:rPr>
          <w:rFonts w:ascii="Times New Roman" w:eastAsia="Times New Roman" w:hAnsi="Times New Roman" w:cs="Times New Roman"/>
          <w:color w:val="222222"/>
          <w:sz w:val="24"/>
          <w:szCs w:val="24"/>
          <w:lang w:eastAsia="ru-RU"/>
        </w:rPr>
        <w:t>,</w:t>
      </w:r>
      <w:proofErr w:type="gramEnd"/>
      <w:r w:rsidRPr="00BF145B">
        <w:rPr>
          <w:rFonts w:ascii="Times New Roman" w:eastAsia="Times New Roman" w:hAnsi="Times New Roman" w:cs="Times New Roman"/>
          <w:color w:val="222222"/>
          <w:sz w:val="24"/>
          <w:szCs w:val="24"/>
          <w:lang w:eastAsia="ru-RU"/>
        </w:rPr>
        <w:t xml:space="preserve"> любая истерика ребёнка имеет свою цель. </w:t>
      </w:r>
      <w:r w:rsidR="00A9414B">
        <w:rPr>
          <w:rFonts w:ascii="Times New Roman" w:eastAsia="Times New Roman" w:hAnsi="Times New Roman" w:cs="Times New Roman"/>
          <w:b/>
          <w:color w:val="FF0000"/>
          <w:sz w:val="24"/>
          <w:szCs w:val="24"/>
          <w:lang w:eastAsia="ru-RU"/>
        </w:rPr>
        <w:t>И</w:t>
      </w:r>
      <w:r>
        <w:rPr>
          <w:rFonts w:ascii="Times New Roman" w:eastAsia="Times New Roman" w:hAnsi="Times New Roman" w:cs="Times New Roman"/>
          <w:b/>
          <w:color w:val="FF0000"/>
          <w:sz w:val="24"/>
          <w:szCs w:val="24"/>
          <w:lang w:eastAsia="ru-RU"/>
        </w:rPr>
        <w:t>стерика характера -</w:t>
      </w:r>
      <w:r w:rsidRPr="00BF145B">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color w:val="222222"/>
          <w:sz w:val="24"/>
          <w:szCs w:val="24"/>
          <w:lang w:eastAsia="ru-RU"/>
        </w:rPr>
        <w:t>э</w:t>
      </w:r>
      <w:r w:rsidRPr="00BF145B">
        <w:rPr>
          <w:rFonts w:ascii="Times New Roman" w:eastAsia="Times New Roman" w:hAnsi="Times New Roman" w:cs="Times New Roman"/>
          <w:color w:val="222222"/>
          <w:sz w:val="24"/>
          <w:szCs w:val="24"/>
          <w:lang w:eastAsia="ru-RU"/>
        </w:rPr>
        <w:t>то выражение характера ребёнка. Цель такой истерики в том, чтобы разрядить эмоциональное напряжение</w:t>
      </w:r>
      <w:r>
        <w:rPr>
          <w:rFonts w:ascii="Times New Roman" w:eastAsia="Times New Roman" w:hAnsi="Times New Roman" w:cs="Times New Roman"/>
          <w:color w:val="222222"/>
          <w:sz w:val="24"/>
          <w:szCs w:val="24"/>
          <w:lang w:eastAsia="ru-RU"/>
        </w:rPr>
        <w:t xml:space="preserve">. </w:t>
      </w:r>
    </w:p>
    <w:p w:rsidR="00BF145B" w:rsidRPr="00D65E12" w:rsidRDefault="00BF145B" w:rsidP="00802851">
      <w:pPr>
        <w:spacing w:after="0" w:line="240" w:lineRule="auto"/>
        <w:jc w:val="both"/>
        <w:rPr>
          <w:rFonts w:ascii="Times New Roman" w:hAnsi="Times New Roman" w:cs="Times New Roman"/>
          <w:b/>
          <w:color w:val="548DD4" w:themeColor="text2" w:themeTint="99"/>
          <w:sz w:val="24"/>
          <w:szCs w:val="24"/>
        </w:rPr>
      </w:pPr>
      <w:r>
        <w:rPr>
          <w:rFonts w:ascii="Times New Roman" w:eastAsia="Times New Roman" w:hAnsi="Times New Roman" w:cs="Times New Roman"/>
          <w:b/>
          <w:color w:val="FF0000"/>
          <w:sz w:val="24"/>
          <w:szCs w:val="24"/>
          <w:lang w:eastAsia="ru-RU"/>
        </w:rPr>
        <w:t>Манипулятивная истерика:</w:t>
      </w:r>
      <w:r>
        <w:rPr>
          <w:rFonts w:ascii="Times New Roman" w:eastAsia="Times New Roman" w:hAnsi="Times New Roman" w:cs="Times New Roman"/>
          <w:color w:val="222222"/>
          <w:sz w:val="24"/>
          <w:szCs w:val="24"/>
          <w:lang w:eastAsia="ru-RU"/>
        </w:rPr>
        <w:t xml:space="preserve"> ц</w:t>
      </w:r>
      <w:r w:rsidRPr="00BF145B">
        <w:rPr>
          <w:rFonts w:ascii="Times New Roman" w:eastAsia="Times New Roman" w:hAnsi="Times New Roman" w:cs="Times New Roman"/>
          <w:color w:val="222222"/>
          <w:sz w:val="24"/>
          <w:szCs w:val="24"/>
          <w:lang w:eastAsia="ru-RU"/>
        </w:rPr>
        <w:t xml:space="preserve">ель этой истерики состоит в том, чтобы управлять другими людьми. </w:t>
      </w:r>
    </w:p>
    <w:p w:rsidR="00BF145B" w:rsidRPr="00802851" w:rsidRDefault="00BF145B" w:rsidP="00802851">
      <w:pPr>
        <w:shd w:val="clear" w:color="auto" w:fill="FFFFFF"/>
        <w:spacing w:after="0" w:line="240" w:lineRule="auto"/>
        <w:jc w:val="center"/>
        <w:outlineLvl w:val="3"/>
        <w:rPr>
          <w:rFonts w:ascii="Times New Roman" w:eastAsia="Times New Roman" w:hAnsi="Times New Roman" w:cs="Times New Roman"/>
          <w:b/>
          <w:bCs/>
          <w:color w:val="365F91" w:themeColor="accent1" w:themeShade="BF"/>
          <w:sz w:val="24"/>
          <w:szCs w:val="24"/>
          <w:lang w:eastAsia="ru-RU"/>
        </w:rPr>
      </w:pPr>
      <w:r w:rsidRPr="00802851">
        <w:rPr>
          <w:rFonts w:ascii="Times New Roman" w:eastAsia="Times New Roman" w:hAnsi="Times New Roman" w:cs="Times New Roman"/>
          <w:b/>
          <w:bCs/>
          <w:color w:val="365F91" w:themeColor="accent1" w:themeShade="BF"/>
          <w:sz w:val="24"/>
          <w:szCs w:val="24"/>
          <w:lang w:eastAsia="ru-RU"/>
        </w:rPr>
        <w:t>Что делать, когда у ребёнка истерика</w:t>
      </w:r>
      <w:r w:rsidR="00061710" w:rsidRPr="00802851">
        <w:rPr>
          <w:rFonts w:ascii="Times New Roman" w:eastAsia="Times New Roman" w:hAnsi="Times New Roman" w:cs="Times New Roman"/>
          <w:b/>
          <w:bCs/>
          <w:color w:val="365F91" w:themeColor="accent1" w:themeShade="BF"/>
          <w:sz w:val="24"/>
          <w:szCs w:val="24"/>
          <w:lang w:eastAsia="ru-RU"/>
        </w:rPr>
        <w:t>?</w:t>
      </w:r>
    </w:p>
    <w:p w:rsidR="00802851" w:rsidRPr="00802851" w:rsidRDefault="00802851" w:rsidP="00802851">
      <w:pPr>
        <w:shd w:val="clear" w:color="auto" w:fill="FFFFFF"/>
        <w:spacing w:after="0" w:line="240" w:lineRule="auto"/>
        <w:jc w:val="center"/>
        <w:outlineLvl w:val="3"/>
        <w:rPr>
          <w:rFonts w:ascii="Times New Roman" w:eastAsia="Times New Roman" w:hAnsi="Times New Roman" w:cs="Times New Roman"/>
          <w:b/>
          <w:bCs/>
          <w:color w:val="222222"/>
          <w:sz w:val="24"/>
          <w:szCs w:val="24"/>
          <w:lang w:eastAsia="ru-RU"/>
        </w:rPr>
      </w:pPr>
    </w:p>
    <w:p w:rsidR="00061710" w:rsidRDefault="00BF145B" w:rsidP="0080285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458EA">
        <w:rPr>
          <w:rFonts w:ascii="Times New Roman" w:eastAsia="Times New Roman" w:hAnsi="Times New Roman" w:cs="Times New Roman"/>
          <w:b/>
          <w:color w:val="00B050"/>
          <w:sz w:val="24"/>
          <w:szCs w:val="24"/>
          <w:lang w:eastAsia="ru-RU"/>
        </w:rPr>
        <w:t>Переключить внимание</w:t>
      </w:r>
      <w:r w:rsidRPr="005571E6">
        <w:rPr>
          <w:rFonts w:ascii="Times New Roman" w:eastAsia="Times New Roman" w:hAnsi="Times New Roman" w:cs="Times New Roman"/>
          <w:color w:val="00B050"/>
          <w:sz w:val="24"/>
          <w:szCs w:val="24"/>
          <w:lang w:eastAsia="ru-RU"/>
        </w:rPr>
        <w:t xml:space="preserve">. </w:t>
      </w:r>
      <w:r w:rsidRPr="005571E6">
        <w:rPr>
          <w:rFonts w:ascii="Times New Roman" w:eastAsia="Times New Roman" w:hAnsi="Times New Roman" w:cs="Times New Roman"/>
          <w:color w:val="222222"/>
          <w:sz w:val="24"/>
          <w:szCs w:val="24"/>
          <w:lang w:eastAsia="ru-RU"/>
        </w:rPr>
        <w:t>Взрыв эмоций легче предотвратить, чем потом лихорадочно думать, что предпринять. Нельзя ждать наступления того момента, когда будет трудно что- либо сделать. Вы должны контролировать начинающиеся изменения в настроении ребёнка (недовольство, раздражение, плаксивость) и уметь вовремя отвлечь малыша от предмета, вызвавшего негативную реакцию. Иногда вспышку удаётся остановить проявлением сочувствия к его плохому настроению, при этом нужно попытаться увести его в сторонку и поговорить с ним, успокоить, обнять, ласково погладить по голове. Ребёнок не всегда может понять и объяснить своё состояние, поэтому, помогая выразить словами то, что он чувствует, вы даёте ему возможность расслабиться, способствуете устранению напряжённой ситуации. Со временем, исходя из темперамента ребёнка, вы успешно научитесь пользоваться этим методом. Но помните: метод отвлечения эффективен только тогда, когда истерика находится в начальной стадии. Он не работает, если она уже в разгаре. Отвлечь ребёнка в этот период уже невозможно, тщетность попыток лишь выведет вас из себя.</w:t>
      </w:r>
    </w:p>
    <w:p w:rsidR="00BF145B" w:rsidRPr="00061710" w:rsidRDefault="00BF145B" w:rsidP="0080285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458EA">
        <w:rPr>
          <w:rFonts w:ascii="Times New Roman" w:hAnsi="Times New Roman" w:cs="Times New Roman"/>
          <w:b/>
          <w:color w:val="00B050"/>
          <w:sz w:val="24"/>
          <w:szCs w:val="24"/>
          <w:lang w:eastAsia="ru-RU"/>
        </w:rPr>
        <w:t>Дайте понять ребёнку, что вы не терпите истерик</w:t>
      </w:r>
      <w:r w:rsidRPr="00BF145B">
        <w:rPr>
          <w:rFonts w:ascii="Times New Roman" w:hAnsi="Times New Roman" w:cs="Times New Roman"/>
          <w:color w:val="00B050"/>
          <w:sz w:val="24"/>
          <w:szCs w:val="24"/>
          <w:lang w:eastAsia="ru-RU"/>
        </w:rPr>
        <w:t xml:space="preserve">. </w:t>
      </w:r>
      <w:r w:rsidRPr="00BF145B">
        <w:rPr>
          <w:rFonts w:ascii="Times New Roman" w:hAnsi="Times New Roman" w:cs="Times New Roman"/>
          <w:color w:val="222222"/>
          <w:sz w:val="24"/>
          <w:szCs w:val="24"/>
          <w:lang w:eastAsia="ru-RU"/>
        </w:rPr>
        <w:t>Если истерика всё-таки случилась, прекратите всякое общение с ребёнком на это время. Не пытайтесь уговаривать, кричать и шлёпать его — это не поможет, а может даже усилить проявления истерики. К тому же из-за воплей вас попросту не услышат. Сделайте вид, что вы его не видите. Когда обстановка немного разрядится, вы можете начать применять различные приёмы, позволяющие утихомирить ребёнка.</w:t>
      </w:r>
    </w:p>
    <w:p w:rsidR="00BF145B" w:rsidRPr="009458EA" w:rsidRDefault="00BF145B" w:rsidP="0080285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458EA">
        <w:rPr>
          <w:rFonts w:ascii="Times New Roman" w:eastAsia="Times New Roman" w:hAnsi="Times New Roman" w:cs="Times New Roman"/>
          <w:b/>
          <w:color w:val="00B050"/>
          <w:sz w:val="24"/>
          <w:szCs w:val="24"/>
          <w:lang w:eastAsia="ru-RU"/>
        </w:rPr>
        <w:t>Во время истерики нужно ненадолго изолировать ребёнка.</w:t>
      </w:r>
      <w:r w:rsidR="005571E6">
        <w:rPr>
          <w:rFonts w:ascii="Times New Roman" w:eastAsia="Times New Roman" w:hAnsi="Times New Roman" w:cs="Times New Roman"/>
          <w:color w:val="00B050"/>
          <w:sz w:val="24"/>
          <w:szCs w:val="24"/>
          <w:lang w:eastAsia="ru-RU"/>
        </w:rPr>
        <w:t xml:space="preserve"> </w:t>
      </w:r>
      <w:r w:rsidRPr="005571E6">
        <w:rPr>
          <w:rFonts w:ascii="Times New Roman" w:eastAsia="Times New Roman" w:hAnsi="Times New Roman" w:cs="Times New Roman"/>
          <w:color w:val="222222"/>
          <w:sz w:val="24"/>
          <w:szCs w:val="24"/>
          <w:lang w:eastAsia="ru-RU"/>
        </w:rPr>
        <w:t xml:space="preserve">Отведите ребёнка в отдалённое место, где не должно быть детей, игрушек и телевизора. Пусть поймёт, что когда он ведёт себя неправильно, ему не будет позволено играть с другими детьми. В этом месте ребёнок должен находиться столько, сколько понадобится времени, чтобы он успокоился. При повторной истерике его нужно вернуть на прежнее место и опять оставить там на какое-то время, но не выпускать его полностью из поля зрения. Главное в это время - самому сохранять </w:t>
      </w:r>
      <w:r w:rsidR="005571E6">
        <w:rPr>
          <w:rFonts w:ascii="Times New Roman" w:eastAsia="Times New Roman" w:hAnsi="Times New Roman" w:cs="Times New Roman"/>
          <w:color w:val="222222"/>
          <w:sz w:val="24"/>
          <w:szCs w:val="24"/>
          <w:lang w:eastAsia="ru-RU"/>
        </w:rPr>
        <w:t>с</w:t>
      </w:r>
      <w:r w:rsidRPr="005571E6">
        <w:rPr>
          <w:rFonts w:ascii="Times New Roman" w:eastAsia="Times New Roman" w:hAnsi="Times New Roman" w:cs="Times New Roman"/>
          <w:color w:val="222222"/>
          <w:sz w:val="24"/>
          <w:szCs w:val="24"/>
          <w:lang w:eastAsia="ru-RU"/>
        </w:rPr>
        <w:t>покойствие.</w:t>
      </w:r>
    </w:p>
    <w:p w:rsidR="00BF145B" w:rsidRPr="005571E6" w:rsidRDefault="00BF145B" w:rsidP="00802851">
      <w:pPr>
        <w:shd w:val="clear" w:color="auto" w:fill="FFFFFF"/>
        <w:spacing w:after="0" w:line="240" w:lineRule="auto"/>
        <w:ind w:firstLine="708"/>
        <w:jc w:val="both"/>
        <w:rPr>
          <w:rFonts w:ascii="Times New Roman" w:eastAsia="Times New Roman" w:hAnsi="Times New Roman" w:cs="Times New Roman"/>
          <w:color w:val="00B050"/>
          <w:sz w:val="24"/>
          <w:szCs w:val="24"/>
          <w:lang w:eastAsia="ru-RU"/>
        </w:rPr>
      </w:pPr>
      <w:r w:rsidRPr="009458EA">
        <w:rPr>
          <w:rFonts w:ascii="Times New Roman" w:eastAsia="Times New Roman" w:hAnsi="Times New Roman" w:cs="Times New Roman"/>
          <w:b/>
          <w:color w:val="00B050"/>
          <w:sz w:val="24"/>
          <w:szCs w:val="24"/>
          <w:lang w:eastAsia="ru-RU"/>
        </w:rPr>
        <w:t xml:space="preserve">Ваша тактика действий во время истерик ребёнка должна быть всегда одинаковой. </w:t>
      </w:r>
      <w:r w:rsidRPr="005571E6">
        <w:rPr>
          <w:rFonts w:ascii="Times New Roman" w:eastAsia="Times New Roman" w:hAnsi="Times New Roman" w:cs="Times New Roman"/>
          <w:color w:val="222222"/>
          <w:sz w:val="24"/>
          <w:szCs w:val="24"/>
          <w:lang w:eastAsia="ru-RU"/>
        </w:rPr>
        <w:t>Алгоритм ваших действий при вспышках должен повторяться. Даже тогда, когда это происходит в общественных местах. Да, будет неприятно, но знайте, что окружающие не раз оказывались в таких ситуациях. Найдите в себе силы и будьте уверены, что делаете это во благо своего ребёнка.</w:t>
      </w:r>
    </w:p>
    <w:p w:rsidR="00061710" w:rsidRDefault="00BF145B" w:rsidP="0080285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458EA">
        <w:rPr>
          <w:rFonts w:ascii="Times New Roman" w:eastAsia="Times New Roman" w:hAnsi="Times New Roman" w:cs="Times New Roman"/>
          <w:b/>
          <w:color w:val="00B050"/>
          <w:sz w:val="24"/>
          <w:szCs w:val="24"/>
          <w:lang w:eastAsia="ru-RU"/>
        </w:rPr>
        <w:lastRenderedPageBreak/>
        <w:t>Рассказывайте и повторяйте с  ребёнком, как нужно цивилизованно выражать своё недовольство.</w:t>
      </w:r>
      <w:r w:rsidRPr="005571E6">
        <w:rPr>
          <w:rFonts w:ascii="Times New Roman" w:eastAsia="Times New Roman" w:hAnsi="Times New Roman" w:cs="Times New Roman"/>
          <w:color w:val="222222"/>
          <w:sz w:val="24"/>
          <w:szCs w:val="24"/>
          <w:lang w:eastAsia="ru-RU"/>
        </w:rPr>
        <w:t xml:space="preserve"> Обычно дети закатывают истерики потому, что не знают, как по-другому выразить свои чувства. Если, несмотря на ваши усилия и терпение, истерики сохраняются, нужно обратиться к детскому неврологу, который назначит обследование. Если обследование не выявит отклонений, невролог назначит консультацию психолога или психотерапевта, который определит, есть ли у ребёнка психические нарушения и надо ли проводить медикаментозное лечение. </w:t>
      </w:r>
    </w:p>
    <w:p w:rsidR="00802851" w:rsidRDefault="00802851" w:rsidP="0080285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
    <w:p w:rsidR="00061710" w:rsidRDefault="00061710" w:rsidP="00802851">
      <w:pPr>
        <w:shd w:val="clear" w:color="auto" w:fill="FFFFFF"/>
        <w:spacing w:after="0" w:line="240" w:lineRule="auto"/>
        <w:jc w:val="center"/>
        <w:rPr>
          <w:rFonts w:ascii="Times New Roman" w:eastAsia="Times New Roman" w:hAnsi="Times New Roman" w:cs="Times New Roman"/>
          <w:b/>
          <w:color w:val="365F91" w:themeColor="accent1" w:themeShade="BF"/>
          <w:sz w:val="24"/>
          <w:szCs w:val="24"/>
          <w:lang w:eastAsia="ru-RU"/>
        </w:rPr>
      </w:pPr>
      <w:r w:rsidRPr="00802851">
        <w:rPr>
          <w:rFonts w:ascii="Times New Roman" w:eastAsia="Times New Roman" w:hAnsi="Times New Roman" w:cs="Times New Roman"/>
          <w:b/>
          <w:color w:val="365F91" w:themeColor="accent1" w:themeShade="BF"/>
          <w:sz w:val="24"/>
          <w:szCs w:val="24"/>
          <w:lang w:eastAsia="ru-RU"/>
        </w:rPr>
        <w:t>Шпаргалка для мамы: игры на мгновенное переключение внимания:</w:t>
      </w:r>
    </w:p>
    <w:p w:rsidR="00802851" w:rsidRPr="00802851" w:rsidRDefault="00802851" w:rsidP="00802851">
      <w:pPr>
        <w:shd w:val="clear" w:color="auto" w:fill="FFFFFF"/>
        <w:spacing w:after="0" w:line="240" w:lineRule="auto"/>
        <w:jc w:val="center"/>
        <w:rPr>
          <w:rFonts w:ascii="Times New Roman" w:eastAsia="Times New Roman" w:hAnsi="Times New Roman" w:cs="Times New Roman"/>
          <w:b/>
          <w:color w:val="365F91" w:themeColor="accent1" w:themeShade="BF"/>
          <w:sz w:val="24"/>
          <w:szCs w:val="24"/>
          <w:lang w:eastAsia="ru-RU"/>
        </w:rPr>
      </w:pPr>
      <w:bookmarkStart w:id="0" w:name="_GoBack"/>
      <w:bookmarkEnd w:id="0"/>
    </w:p>
    <w:p w:rsidR="009458EA" w:rsidRDefault="00D65E12" w:rsidP="0080285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00061710">
        <w:rPr>
          <w:rFonts w:ascii="Times New Roman" w:eastAsia="Times New Roman" w:hAnsi="Times New Roman" w:cs="Times New Roman"/>
          <w:color w:val="222222"/>
          <w:sz w:val="24"/>
          <w:szCs w:val="24"/>
          <w:lang w:eastAsia="ru-RU"/>
        </w:rPr>
        <w:t>«</w:t>
      </w:r>
      <w:r w:rsidR="00B97D27">
        <w:rPr>
          <w:rFonts w:ascii="Times New Roman" w:eastAsia="Times New Roman" w:hAnsi="Times New Roman" w:cs="Times New Roman"/>
          <w:color w:val="222222"/>
          <w:sz w:val="24"/>
          <w:szCs w:val="24"/>
          <w:lang w:eastAsia="ru-RU"/>
        </w:rPr>
        <w:t>Смотри, что у меня есть</w:t>
      </w:r>
      <w:r w:rsidR="00061710">
        <w:rPr>
          <w:rFonts w:ascii="Times New Roman" w:eastAsia="Times New Roman" w:hAnsi="Times New Roman" w:cs="Times New Roman"/>
          <w:color w:val="222222"/>
          <w:sz w:val="24"/>
          <w:szCs w:val="24"/>
          <w:lang w:eastAsia="ru-RU"/>
        </w:rPr>
        <w:t>»</w:t>
      </w:r>
      <w:r w:rsidR="009458EA">
        <w:rPr>
          <w:rFonts w:ascii="Times New Roman" w:eastAsia="Times New Roman" w:hAnsi="Times New Roman" w:cs="Times New Roman"/>
          <w:color w:val="222222"/>
          <w:sz w:val="24"/>
          <w:szCs w:val="24"/>
          <w:lang w:eastAsia="ru-RU"/>
        </w:rPr>
        <w:t>. Д</w:t>
      </w:r>
      <w:r w:rsidR="00061710" w:rsidRPr="00061710">
        <w:rPr>
          <w:rFonts w:ascii="Times New Roman" w:eastAsia="Times New Roman" w:hAnsi="Times New Roman" w:cs="Times New Roman"/>
          <w:color w:val="222222"/>
          <w:sz w:val="24"/>
          <w:szCs w:val="24"/>
          <w:lang w:eastAsia="ru-RU"/>
        </w:rPr>
        <w:t xml:space="preserve">останьте неожиданный предмет из кармана: маленькую игрушку, брелок с фонариком, колокольчик, пузырчатую пленку. Просто дайте его в руки. Тактильные и звуковые ощущения помогают </w:t>
      </w:r>
      <w:r w:rsidR="00B97D27">
        <w:rPr>
          <w:rFonts w:ascii="Times New Roman" w:eastAsia="Times New Roman" w:hAnsi="Times New Roman" w:cs="Times New Roman"/>
          <w:color w:val="222222"/>
          <w:sz w:val="24"/>
          <w:szCs w:val="24"/>
          <w:lang w:eastAsia="ru-RU"/>
        </w:rPr>
        <w:t xml:space="preserve"> </w:t>
      </w:r>
      <w:r>
        <w:rPr>
          <w:rFonts w:ascii="Times New Roman" w:eastAsia="Times New Roman" w:hAnsi="Times New Roman" w:cs="Times New Roman"/>
          <w:color w:val="222222"/>
          <w:sz w:val="24"/>
          <w:szCs w:val="24"/>
          <w:lang w:eastAsia="ru-RU"/>
        </w:rPr>
        <w:t>отвлечься</w:t>
      </w:r>
      <w:r w:rsidR="00B97D27">
        <w:rPr>
          <w:rFonts w:ascii="Times New Roman" w:eastAsia="Times New Roman" w:hAnsi="Times New Roman" w:cs="Times New Roman"/>
          <w:color w:val="222222"/>
          <w:sz w:val="24"/>
          <w:szCs w:val="24"/>
          <w:lang w:eastAsia="ru-RU"/>
        </w:rPr>
        <w:t>.</w:t>
      </w:r>
    </w:p>
    <w:p w:rsidR="00061710" w:rsidRPr="00061710" w:rsidRDefault="00D65E12" w:rsidP="0080285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2.</w:t>
      </w:r>
      <w:r w:rsidR="00061710">
        <w:rPr>
          <w:rFonts w:ascii="Times New Roman" w:eastAsia="Times New Roman" w:hAnsi="Times New Roman" w:cs="Times New Roman"/>
          <w:color w:val="222222"/>
          <w:sz w:val="24"/>
          <w:szCs w:val="24"/>
          <w:lang w:eastAsia="ru-RU"/>
        </w:rPr>
        <w:t>«</w:t>
      </w:r>
      <w:r w:rsidR="00061710" w:rsidRPr="00061710">
        <w:rPr>
          <w:rFonts w:ascii="Times New Roman" w:eastAsia="Times New Roman" w:hAnsi="Times New Roman" w:cs="Times New Roman"/>
          <w:color w:val="222222"/>
          <w:sz w:val="24"/>
          <w:szCs w:val="24"/>
          <w:lang w:eastAsia="ru-RU"/>
        </w:rPr>
        <w:t>Поймай светлячка»</w:t>
      </w:r>
      <w:r w:rsidR="009458EA">
        <w:rPr>
          <w:rFonts w:ascii="Times New Roman" w:eastAsia="Times New Roman" w:hAnsi="Times New Roman" w:cs="Times New Roman"/>
          <w:color w:val="222222"/>
          <w:sz w:val="24"/>
          <w:szCs w:val="24"/>
          <w:lang w:eastAsia="ru-RU"/>
        </w:rPr>
        <w:t>. Е</w:t>
      </w:r>
      <w:r w:rsidR="00061710" w:rsidRPr="00061710">
        <w:rPr>
          <w:rFonts w:ascii="Times New Roman" w:eastAsia="Times New Roman" w:hAnsi="Times New Roman" w:cs="Times New Roman"/>
          <w:color w:val="222222"/>
          <w:sz w:val="24"/>
          <w:szCs w:val="24"/>
          <w:lang w:eastAsia="ru-RU"/>
        </w:rPr>
        <w:t>сли есть небольшой фонарик (или даже телефон), включите его и предложите поймать светящееся пятно на стене. Это переключает зрение и включает инстинкт преследования.</w:t>
      </w:r>
    </w:p>
    <w:p w:rsidR="00B97D27" w:rsidRDefault="00D65E12" w:rsidP="00802851">
      <w:pPr>
        <w:shd w:val="clear" w:color="auto" w:fill="FFFFFF"/>
        <w:spacing w:after="0" w:line="240" w:lineRule="auto"/>
        <w:ind w:firstLine="708"/>
        <w:jc w:val="both"/>
        <w:rPr>
          <w:rFonts w:ascii="Arial" w:eastAsia="Times New Roman" w:hAnsi="Arial" w:cs="Arial"/>
          <w:color w:val="1A1A1A"/>
          <w:sz w:val="24"/>
          <w:szCs w:val="24"/>
          <w:lang w:eastAsia="ru-RU"/>
        </w:rPr>
      </w:pPr>
      <w:r>
        <w:rPr>
          <w:rFonts w:ascii="Times New Roman" w:eastAsia="Times New Roman" w:hAnsi="Times New Roman" w:cs="Times New Roman"/>
          <w:color w:val="222222"/>
          <w:sz w:val="24"/>
          <w:szCs w:val="24"/>
          <w:lang w:eastAsia="ru-RU"/>
        </w:rPr>
        <w:t>3.</w:t>
      </w:r>
      <w:r w:rsidR="00061710">
        <w:rPr>
          <w:rFonts w:ascii="Times New Roman" w:eastAsia="Times New Roman" w:hAnsi="Times New Roman" w:cs="Times New Roman"/>
          <w:color w:val="222222"/>
          <w:sz w:val="24"/>
          <w:szCs w:val="24"/>
          <w:lang w:eastAsia="ru-RU"/>
        </w:rPr>
        <w:t>«Найди цвет»</w:t>
      </w:r>
      <w:r w:rsidR="009458EA">
        <w:rPr>
          <w:rFonts w:ascii="Times New Roman" w:eastAsia="Times New Roman" w:hAnsi="Times New Roman" w:cs="Times New Roman"/>
          <w:color w:val="222222"/>
          <w:sz w:val="24"/>
          <w:szCs w:val="24"/>
          <w:lang w:eastAsia="ru-RU"/>
        </w:rPr>
        <w:t>. Скажите:</w:t>
      </w:r>
      <w:r w:rsidR="00061710">
        <w:rPr>
          <w:rFonts w:ascii="Times New Roman" w:eastAsia="Times New Roman" w:hAnsi="Times New Roman" w:cs="Times New Roman"/>
          <w:color w:val="222222"/>
          <w:sz w:val="24"/>
          <w:szCs w:val="24"/>
          <w:lang w:eastAsia="ru-RU"/>
        </w:rPr>
        <w:t xml:space="preserve"> «Ой, смотри, я </w:t>
      </w:r>
      <w:proofErr w:type="gramStart"/>
      <w:r w:rsidR="00061710">
        <w:rPr>
          <w:rFonts w:ascii="Times New Roman" w:eastAsia="Times New Roman" w:hAnsi="Times New Roman" w:cs="Times New Roman"/>
          <w:color w:val="222222"/>
          <w:sz w:val="24"/>
          <w:szCs w:val="24"/>
          <w:lang w:eastAsia="ru-RU"/>
        </w:rPr>
        <w:t>вижу</w:t>
      </w:r>
      <w:proofErr w:type="gramEnd"/>
      <w:r w:rsidR="00061710">
        <w:rPr>
          <w:rFonts w:ascii="Times New Roman" w:eastAsia="Times New Roman" w:hAnsi="Times New Roman" w:cs="Times New Roman"/>
          <w:color w:val="222222"/>
          <w:sz w:val="24"/>
          <w:szCs w:val="24"/>
          <w:lang w:eastAsia="ru-RU"/>
        </w:rPr>
        <w:t xml:space="preserve"> что то</w:t>
      </w:r>
      <w:r w:rsidR="00061710" w:rsidRPr="00061710">
        <w:rPr>
          <w:rFonts w:ascii="Times New Roman" w:eastAsia="Times New Roman" w:hAnsi="Times New Roman" w:cs="Times New Roman"/>
          <w:color w:val="222222"/>
          <w:sz w:val="24"/>
          <w:szCs w:val="24"/>
          <w:lang w:eastAsia="ru-RU"/>
        </w:rPr>
        <w:t xml:space="preserve"> красное! Ты найдешь это?» и начните вместе искать предметы красного (синего, зеленого) цвета вокруг.</w:t>
      </w:r>
    </w:p>
    <w:p w:rsidR="00B97D27" w:rsidRDefault="00D65E12" w:rsidP="0080285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B97D27" w:rsidRPr="00B97D27">
        <w:rPr>
          <w:rFonts w:ascii="Times New Roman" w:eastAsia="Times New Roman" w:hAnsi="Times New Roman" w:cs="Times New Roman"/>
          <w:color w:val="222222"/>
          <w:sz w:val="24"/>
          <w:szCs w:val="24"/>
          <w:lang w:eastAsia="ru-RU"/>
        </w:rPr>
        <w:t>«Мыльные пузыри»</w:t>
      </w:r>
      <w:r w:rsidR="009458EA">
        <w:rPr>
          <w:rFonts w:ascii="Times New Roman" w:eastAsia="Times New Roman" w:hAnsi="Times New Roman" w:cs="Times New Roman"/>
          <w:color w:val="222222"/>
          <w:sz w:val="24"/>
          <w:szCs w:val="24"/>
          <w:lang w:eastAsia="ru-RU"/>
        </w:rPr>
        <w:t>. Э</w:t>
      </w:r>
      <w:r w:rsidR="00B97D27" w:rsidRPr="00B97D27">
        <w:rPr>
          <w:rFonts w:ascii="Times New Roman" w:eastAsia="Times New Roman" w:hAnsi="Times New Roman" w:cs="Times New Roman"/>
          <w:color w:val="222222"/>
          <w:sz w:val="24"/>
          <w:szCs w:val="24"/>
          <w:lang w:eastAsia="ru-RU"/>
        </w:rPr>
        <w:t>то почти магия. Процесс выдувания и наблюдения за пузырями успокаивает дыхание и завораживает. Всегда имейте маленький пузырек в сумке на экстренный случай.</w:t>
      </w:r>
    </w:p>
    <w:p w:rsidR="009458EA" w:rsidRPr="009458EA" w:rsidRDefault="009458EA" w:rsidP="0080285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5.</w:t>
      </w:r>
      <w:r w:rsidRPr="009458EA">
        <w:rPr>
          <w:rFonts w:ascii="Arial" w:eastAsia="Times New Roman" w:hAnsi="Arial" w:cs="Arial"/>
          <w:color w:val="1A1A1A"/>
          <w:sz w:val="24"/>
          <w:szCs w:val="24"/>
          <w:lang w:eastAsia="ru-RU"/>
        </w:rPr>
        <w:t xml:space="preserve"> </w:t>
      </w:r>
      <w:r w:rsidRPr="009458EA">
        <w:rPr>
          <w:rFonts w:ascii="Times New Roman" w:eastAsia="Times New Roman" w:hAnsi="Times New Roman" w:cs="Times New Roman"/>
          <w:color w:val="222222"/>
          <w:sz w:val="24"/>
          <w:szCs w:val="24"/>
          <w:lang w:eastAsia="ru-RU"/>
        </w:rPr>
        <w:t>Танцевальный баттл»</w:t>
      </w:r>
      <w:r>
        <w:rPr>
          <w:rFonts w:ascii="Times New Roman" w:eastAsia="Times New Roman" w:hAnsi="Times New Roman" w:cs="Times New Roman"/>
          <w:color w:val="222222"/>
          <w:sz w:val="24"/>
          <w:szCs w:val="24"/>
          <w:lang w:eastAsia="ru-RU"/>
        </w:rPr>
        <w:t xml:space="preserve"> </w:t>
      </w:r>
      <w:r w:rsidRPr="009458EA">
        <w:rPr>
          <w:rFonts w:ascii="Times New Roman" w:eastAsia="Times New Roman" w:hAnsi="Times New Roman" w:cs="Times New Roman"/>
          <w:color w:val="222222"/>
          <w:sz w:val="24"/>
          <w:szCs w:val="24"/>
          <w:lang w:eastAsia="ru-RU"/>
        </w:rPr>
        <w:t>Скажите: «А ты можешь топать ногами вот так? А вот так?» и начните вместе топать, прыгать, махать руками</w:t>
      </w:r>
      <w:r>
        <w:rPr>
          <w:rFonts w:ascii="Times New Roman" w:eastAsia="Times New Roman" w:hAnsi="Times New Roman" w:cs="Times New Roman"/>
          <w:color w:val="222222"/>
          <w:sz w:val="24"/>
          <w:szCs w:val="24"/>
          <w:lang w:eastAsia="ru-RU"/>
        </w:rPr>
        <w:t>, танцевать</w:t>
      </w:r>
      <w:r w:rsidRPr="009458EA">
        <w:rPr>
          <w:rFonts w:ascii="Times New Roman" w:eastAsia="Times New Roman" w:hAnsi="Times New Roman" w:cs="Times New Roman"/>
          <w:color w:val="222222"/>
          <w:sz w:val="24"/>
          <w:szCs w:val="24"/>
          <w:lang w:eastAsia="ru-RU"/>
        </w:rPr>
        <w:t>. Это помогает сбросить мышечное напряжение.</w:t>
      </w:r>
    </w:p>
    <w:p w:rsidR="009458EA" w:rsidRDefault="009458EA" w:rsidP="0080285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6.</w:t>
      </w:r>
      <w:r w:rsidRPr="009458EA">
        <w:rPr>
          <w:rFonts w:ascii="Times New Roman" w:eastAsia="Times New Roman" w:hAnsi="Times New Roman" w:cs="Times New Roman"/>
          <w:color w:val="222222"/>
          <w:sz w:val="24"/>
          <w:szCs w:val="24"/>
          <w:lang w:eastAsia="ru-RU"/>
        </w:rPr>
        <w:t>«Силач/Супергерой»</w:t>
      </w:r>
      <w:r>
        <w:rPr>
          <w:rFonts w:ascii="Times New Roman" w:eastAsia="Times New Roman" w:hAnsi="Times New Roman" w:cs="Times New Roman"/>
          <w:color w:val="222222"/>
          <w:sz w:val="24"/>
          <w:szCs w:val="24"/>
          <w:lang w:eastAsia="ru-RU"/>
        </w:rPr>
        <w:t>.</w:t>
      </w:r>
      <w:r w:rsidRPr="009458EA">
        <w:rPr>
          <w:rFonts w:ascii="Times New Roman" w:eastAsia="Times New Roman" w:hAnsi="Times New Roman" w:cs="Times New Roman"/>
          <w:color w:val="222222"/>
          <w:sz w:val="24"/>
          <w:szCs w:val="24"/>
          <w:lang w:eastAsia="ru-RU"/>
        </w:rPr>
        <w:t xml:space="preserve"> Попросите ребенка помочь донести что-то тяжелое (например, стопку книг) или «оттолкнуть стену». Физическое усилие отвлекает от причины расстройства.</w:t>
      </w:r>
    </w:p>
    <w:p w:rsidR="009458EA" w:rsidRPr="009458EA" w:rsidRDefault="009458EA" w:rsidP="0080285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7. «Кричалки». </w:t>
      </w:r>
      <w:r w:rsidRPr="009458EA">
        <w:rPr>
          <w:rFonts w:ascii="Times New Roman" w:eastAsia="Times New Roman" w:hAnsi="Times New Roman" w:cs="Times New Roman"/>
          <w:color w:val="222222"/>
          <w:sz w:val="24"/>
          <w:szCs w:val="24"/>
          <w:lang w:eastAsia="ru-RU"/>
        </w:rPr>
        <w:t>Предложите прокричаться вместе: «Давай покричим как обезьянки! А-а-а!» или «Как волк: У-у-у!». Это помогает легально выпустить крик, который является частью истерики.</w:t>
      </w:r>
    </w:p>
    <w:p w:rsidR="009458EA" w:rsidRPr="009458EA" w:rsidRDefault="009458EA" w:rsidP="0080285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8.</w:t>
      </w:r>
      <w:r w:rsidRPr="009458EA">
        <w:rPr>
          <w:rFonts w:ascii="Times New Roman" w:eastAsia="Times New Roman" w:hAnsi="Times New Roman" w:cs="Times New Roman"/>
          <w:color w:val="222222"/>
          <w:sz w:val="24"/>
          <w:szCs w:val="24"/>
          <w:lang w:eastAsia="ru-RU"/>
        </w:rPr>
        <w:t>«Волшебный мешочек»</w:t>
      </w:r>
      <w:r>
        <w:rPr>
          <w:rFonts w:ascii="Times New Roman" w:eastAsia="Times New Roman" w:hAnsi="Times New Roman" w:cs="Times New Roman"/>
          <w:color w:val="222222"/>
          <w:sz w:val="24"/>
          <w:szCs w:val="24"/>
          <w:lang w:eastAsia="ru-RU"/>
        </w:rPr>
        <w:t xml:space="preserve">. </w:t>
      </w:r>
      <w:r w:rsidRPr="009458EA">
        <w:rPr>
          <w:rFonts w:ascii="Times New Roman" w:eastAsia="Times New Roman" w:hAnsi="Times New Roman" w:cs="Times New Roman"/>
          <w:color w:val="222222"/>
          <w:sz w:val="24"/>
          <w:szCs w:val="24"/>
          <w:lang w:eastAsia="ru-RU"/>
        </w:rPr>
        <w:t>Имейте специальный мешочек с приятными на ощупь предметами: гладкий камень, шишка, кусочек меха, шелковый лоскут. Предложите закрыть глаза и угадать, что он держит.</w:t>
      </w:r>
    </w:p>
    <w:p w:rsidR="009458EA" w:rsidRDefault="009458EA" w:rsidP="0080285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9.</w:t>
      </w:r>
      <w:r w:rsidRPr="009458EA">
        <w:rPr>
          <w:rFonts w:ascii="Times New Roman" w:eastAsia="Times New Roman" w:hAnsi="Times New Roman" w:cs="Times New Roman"/>
          <w:color w:val="222222"/>
          <w:sz w:val="24"/>
          <w:szCs w:val="24"/>
          <w:lang w:eastAsia="ru-RU"/>
        </w:rPr>
        <w:t xml:space="preserve"> «Построй домик/пещеру»</w:t>
      </w:r>
      <w:r>
        <w:rPr>
          <w:rFonts w:ascii="Times New Roman" w:eastAsia="Times New Roman" w:hAnsi="Times New Roman" w:cs="Times New Roman"/>
          <w:color w:val="222222"/>
          <w:sz w:val="24"/>
          <w:szCs w:val="24"/>
          <w:lang w:eastAsia="ru-RU"/>
        </w:rPr>
        <w:t xml:space="preserve">. </w:t>
      </w:r>
      <w:r w:rsidRPr="009458EA">
        <w:rPr>
          <w:rFonts w:ascii="Times New Roman" w:eastAsia="Times New Roman" w:hAnsi="Times New Roman" w:cs="Times New Roman"/>
          <w:color w:val="222222"/>
          <w:sz w:val="24"/>
          <w:szCs w:val="24"/>
          <w:lang w:eastAsia="ru-RU"/>
        </w:rPr>
        <w:t>Из стульев, подушек и одеяла предложите построить уютное убежище. Сам процесс создания и нахождение в тесном, безопасном пространстве успокаивает.</w:t>
      </w:r>
    </w:p>
    <w:p w:rsidR="009458EA" w:rsidRDefault="009458EA" w:rsidP="0080285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10.</w:t>
      </w:r>
      <w:r w:rsidRPr="009458EA">
        <w:rPr>
          <w:rFonts w:ascii="Arial" w:eastAsia="Times New Roman" w:hAnsi="Arial" w:cs="Arial"/>
          <w:color w:val="1A1A1A"/>
          <w:sz w:val="24"/>
          <w:szCs w:val="24"/>
          <w:lang w:eastAsia="ru-RU"/>
        </w:rPr>
        <w:t xml:space="preserve"> </w:t>
      </w:r>
      <w:r w:rsidRPr="009458EA">
        <w:rPr>
          <w:rFonts w:ascii="Times New Roman" w:eastAsia="Times New Roman" w:hAnsi="Times New Roman" w:cs="Times New Roman"/>
          <w:color w:val="222222"/>
          <w:sz w:val="24"/>
          <w:szCs w:val="24"/>
          <w:lang w:eastAsia="ru-RU"/>
        </w:rPr>
        <w:t>«Глупый голос»</w:t>
      </w:r>
      <w:r>
        <w:rPr>
          <w:rFonts w:ascii="Times New Roman" w:eastAsia="Times New Roman" w:hAnsi="Times New Roman" w:cs="Times New Roman"/>
          <w:color w:val="222222"/>
          <w:sz w:val="24"/>
          <w:szCs w:val="24"/>
          <w:lang w:eastAsia="ru-RU"/>
        </w:rPr>
        <w:t>.</w:t>
      </w:r>
      <w:r w:rsidRPr="009458EA">
        <w:rPr>
          <w:rFonts w:ascii="Times New Roman" w:eastAsia="Times New Roman" w:hAnsi="Times New Roman" w:cs="Times New Roman"/>
          <w:color w:val="222222"/>
          <w:sz w:val="24"/>
          <w:szCs w:val="24"/>
          <w:lang w:eastAsia="ru-RU"/>
        </w:rPr>
        <w:t xml:space="preserve"> Начните говорить голосом мультяшного героя (мышки, утки, робота). Неожиданность может прервать поток слез</w:t>
      </w:r>
      <w:r w:rsidR="00A9414B">
        <w:rPr>
          <w:rFonts w:ascii="Times New Roman" w:eastAsia="Times New Roman" w:hAnsi="Times New Roman" w:cs="Times New Roman"/>
          <w:color w:val="222222"/>
          <w:sz w:val="24"/>
          <w:szCs w:val="24"/>
          <w:lang w:eastAsia="ru-RU"/>
        </w:rPr>
        <w:t>. Юмор - мощное оружие против истерики!</w:t>
      </w:r>
    </w:p>
    <w:p w:rsidR="00802851" w:rsidRDefault="00802851" w:rsidP="00802851">
      <w:pPr>
        <w:shd w:val="clear" w:color="auto" w:fill="FFFFFF"/>
        <w:spacing w:after="0" w:line="240" w:lineRule="auto"/>
        <w:jc w:val="center"/>
        <w:rPr>
          <w:rFonts w:ascii="Times New Roman" w:eastAsia="Times New Roman" w:hAnsi="Times New Roman" w:cs="Times New Roman"/>
          <w:b/>
          <w:i/>
          <w:color w:val="00B050"/>
          <w:sz w:val="24"/>
          <w:szCs w:val="24"/>
          <w:lang w:eastAsia="ru-RU"/>
        </w:rPr>
      </w:pPr>
    </w:p>
    <w:p w:rsidR="00802851" w:rsidRDefault="00802851" w:rsidP="00802851">
      <w:pPr>
        <w:shd w:val="clear" w:color="auto" w:fill="FFFFFF"/>
        <w:spacing w:after="0" w:line="240" w:lineRule="auto"/>
        <w:jc w:val="center"/>
        <w:rPr>
          <w:rFonts w:ascii="Times New Roman" w:eastAsia="Times New Roman" w:hAnsi="Times New Roman" w:cs="Times New Roman"/>
          <w:b/>
          <w:i/>
          <w:color w:val="00B050"/>
          <w:sz w:val="24"/>
          <w:szCs w:val="24"/>
          <w:lang w:eastAsia="ru-RU"/>
        </w:rPr>
      </w:pPr>
    </w:p>
    <w:p w:rsidR="00A9414B" w:rsidRPr="00A9414B" w:rsidRDefault="00A9414B" w:rsidP="00802851">
      <w:pPr>
        <w:shd w:val="clear" w:color="auto" w:fill="FFFFFF"/>
        <w:spacing w:after="0" w:line="240" w:lineRule="auto"/>
        <w:jc w:val="center"/>
        <w:rPr>
          <w:rFonts w:ascii="Times New Roman" w:eastAsia="Times New Roman" w:hAnsi="Times New Roman" w:cs="Times New Roman"/>
          <w:color w:val="00B050"/>
          <w:sz w:val="24"/>
          <w:szCs w:val="24"/>
          <w:lang w:eastAsia="ru-RU"/>
        </w:rPr>
      </w:pPr>
      <w:r w:rsidRPr="00A9414B">
        <w:rPr>
          <w:rFonts w:ascii="Times New Roman" w:eastAsia="Times New Roman" w:hAnsi="Times New Roman" w:cs="Times New Roman"/>
          <w:b/>
          <w:i/>
          <w:color w:val="00B050"/>
          <w:sz w:val="24"/>
          <w:szCs w:val="24"/>
          <w:lang w:eastAsia="ru-RU"/>
        </w:rPr>
        <w:t>Ваше спокойствие — ключ к успеху. Если вы злитесь, игра не сработает</w:t>
      </w:r>
      <w:r w:rsidRPr="00A9414B">
        <w:rPr>
          <w:rFonts w:ascii="Times New Roman" w:eastAsia="Times New Roman" w:hAnsi="Times New Roman" w:cs="Times New Roman"/>
          <w:color w:val="00B050"/>
          <w:sz w:val="24"/>
          <w:szCs w:val="24"/>
          <w:lang w:eastAsia="ru-RU"/>
        </w:rPr>
        <w:t>.</w:t>
      </w:r>
    </w:p>
    <w:p w:rsidR="009458EA" w:rsidRDefault="009458EA" w:rsidP="00802851">
      <w:pPr>
        <w:shd w:val="clear" w:color="auto" w:fill="FFFFFF"/>
        <w:spacing w:after="0" w:line="240" w:lineRule="auto"/>
        <w:jc w:val="both"/>
        <w:rPr>
          <w:rFonts w:ascii="Times New Roman" w:eastAsia="Times New Roman" w:hAnsi="Times New Roman" w:cs="Times New Roman"/>
          <w:color w:val="222222"/>
          <w:sz w:val="24"/>
          <w:szCs w:val="24"/>
          <w:lang w:eastAsia="ru-RU"/>
        </w:rPr>
      </w:pPr>
    </w:p>
    <w:p w:rsidR="00802851" w:rsidRDefault="00802851" w:rsidP="00802851">
      <w:pPr>
        <w:shd w:val="clear" w:color="auto" w:fill="FFFFFF"/>
        <w:spacing w:after="0" w:line="240" w:lineRule="auto"/>
        <w:jc w:val="both"/>
        <w:rPr>
          <w:rFonts w:ascii="Times New Roman" w:eastAsia="Times New Roman" w:hAnsi="Times New Roman" w:cs="Times New Roman"/>
          <w:color w:val="222222"/>
          <w:sz w:val="24"/>
          <w:szCs w:val="24"/>
          <w:lang w:eastAsia="ru-RU"/>
        </w:rPr>
      </w:pPr>
    </w:p>
    <w:p w:rsidR="00802851" w:rsidRPr="009458EA" w:rsidRDefault="00802851" w:rsidP="00802851">
      <w:pPr>
        <w:shd w:val="clear" w:color="auto" w:fill="FFFFFF"/>
        <w:spacing w:after="0" w:line="240" w:lineRule="auto"/>
        <w:jc w:val="both"/>
        <w:rPr>
          <w:rFonts w:ascii="Times New Roman" w:eastAsia="Times New Roman" w:hAnsi="Times New Roman" w:cs="Times New Roman"/>
          <w:color w:val="222222"/>
          <w:sz w:val="24"/>
          <w:szCs w:val="24"/>
          <w:lang w:eastAsia="ru-RU"/>
        </w:rPr>
      </w:pPr>
    </w:p>
    <w:p w:rsidR="004133D1" w:rsidRPr="009458EA" w:rsidRDefault="00A9414B" w:rsidP="00802851">
      <w:pPr>
        <w:spacing w:after="0"/>
        <w:rPr>
          <w:rFonts w:ascii="Arial" w:eastAsia="Times New Roman" w:hAnsi="Arial" w:cs="Arial"/>
          <w:color w:val="222222"/>
          <w:sz w:val="24"/>
          <w:szCs w:val="24"/>
          <w:shd w:val="clear" w:color="auto" w:fill="FFFFFF"/>
          <w:lang w:eastAsia="ru-RU"/>
        </w:rPr>
      </w:pPr>
      <w:r>
        <w:rPr>
          <w:rFonts w:ascii="Times New Roman" w:eastAsia="Times New Roman" w:hAnsi="Times New Roman" w:cs="Times New Roman"/>
          <w:color w:val="222222"/>
          <w:sz w:val="24"/>
          <w:szCs w:val="24"/>
          <w:lang w:eastAsia="ru-RU"/>
        </w:rPr>
        <w:t xml:space="preserve">                                                                                          </w:t>
      </w:r>
      <w:r w:rsidR="008F4638">
        <w:rPr>
          <w:rFonts w:ascii="Times New Roman" w:hAnsi="Times New Roman" w:cs="Times New Roman"/>
          <w:b/>
          <w:i/>
          <w:sz w:val="24"/>
          <w:szCs w:val="24"/>
        </w:rPr>
        <w:t xml:space="preserve"> </w:t>
      </w:r>
      <w:r w:rsidR="004133D1" w:rsidRPr="001B7DFE">
        <w:rPr>
          <w:rFonts w:ascii="Times New Roman" w:hAnsi="Times New Roman" w:cs="Times New Roman"/>
          <w:b/>
          <w:sz w:val="24"/>
          <w:szCs w:val="24"/>
        </w:rPr>
        <w:t>Педагог</w:t>
      </w:r>
      <w:r w:rsidR="00777E22">
        <w:rPr>
          <w:rFonts w:ascii="Times New Roman" w:hAnsi="Times New Roman" w:cs="Times New Roman"/>
          <w:b/>
          <w:sz w:val="24"/>
          <w:szCs w:val="24"/>
        </w:rPr>
        <w:t xml:space="preserve"> - п</w:t>
      </w:r>
      <w:r w:rsidR="00FB168F" w:rsidRPr="001B7DFE">
        <w:rPr>
          <w:rFonts w:ascii="Times New Roman" w:hAnsi="Times New Roman" w:cs="Times New Roman"/>
          <w:b/>
          <w:sz w:val="24"/>
          <w:szCs w:val="24"/>
        </w:rPr>
        <w:t>сихолог</w:t>
      </w:r>
      <w:r w:rsidR="004133D1" w:rsidRPr="001B7DFE">
        <w:rPr>
          <w:rFonts w:ascii="Times New Roman" w:hAnsi="Times New Roman" w:cs="Times New Roman"/>
          <w:b/>
          <w:sz w:val="24"/>
          <w:szCs w:val="24"/>
        </w:rPr>
        <w:t>:</w:t>
      </w:r>
      <w:r w:rsidR="008F4638">
        <w:rPr>
          <w:rFonts w:ascii="Times New Roman" w:hAnsi="Times New Roman" w:cs="Times New Roman"/>
          <w:b/>
          <w:sz w:val="24"/>
          <w:szCs w:val="24"/>
        </w:rPr>
        <w:t xml:space="preserve">      </w:t>
      </w:r>
      <w:r w:rsidR="004133D1" w:rsidRPr="001B7DFE">
        <w:rPr>
          <w:rFonts w:ascii="Times New Roman" w:hAnsi="Times New Roman" w:cs="Times New Roman"/>
          <w:b/>
          <w:sz w:val="24"/>
          <w:szCs w:val="24"/>
        </w:rPr>
        <w:t>Тимошенко М.К.</w:t>
      </w:r>
    </w:p>
    <w:p w:rsidR="00777E22" w:rsidRDefault="00777E22" w:rsidP="001B7DFE">
      <w:pPr>
        <w:spacing w:after="0"/>
        <w:jc w:val="center"/>
        <w:rPr>
          <w:rFonts w:ascii="Times New Roman" w:hAnsi="Times New Roman" w:cs="Times New Roman"/>
          <w:b/>
          <w:sz w:val="24"/>
          <w:szCs w:val="24"/>
        </w:rPr>
      </w:pPr>
    </w:p>
    <w:p w:rsidR="005B67D7" w:rsidRDefault="005B67D7" w:rsidP="001B7DFE">
      <w:pPr>
        <w:spacing w:after="0"/>
        <w:jc w:val="center"/>
        <w:rPr>
          <w:rFonts w:ascii="Times New Roman" w:hAnsi="Times New Roman" w:cs="Times New Roman"/>
          <w:b/>
          <w:sz w:val="24"/>
          <w:szCs w:val="24"/>
        </w:rPr>
      </w:pPr>
    </w:p>
    <w:p w:rsidR="005B67D7" w:rsidRDefault="005B67D7" w:rsidP="001B7DFE">
      <w:pPr>
        <w:spacing w:after="0"/>
        <w:jc w:val="center"/>
        <w:rPr>
          <w:rFonts w:ascii="Times New Roman" w:hAnsi="Times New Roman" w:cs="Times New Roman"/>
          <w:b/>
          <w:sz w:val="24"/>
          <w:szCs w:val="24"/>
        </w:rPr>
      </w:pPr>
    </w:p>
    <w:p w:rsidR="005B67D7" w:rsidRDefault="005B67D7" w:rsidP="001B7DFE">
      <w:pPr>
        <w:spacing w:after="0"/>
        <w:jc w:val="center"/>
        <w:rPr>
          <w:rFonts w:ascii="Times New Roman" w:hAnsi="Times New Roman" w:cs="Times New Roman"/>
          <w:b/>
          <w:sz w:val="24"/>
          <w:szCs w:val="24"/>
        </w:rPr>
      </w:pPr>
    </w:p>
    <w:p w:rsidR="0024399A" w:rsidRDefault="0024399A">
      <w:pPr>
        <w:rPr>
          <w:rFonts w:ascii="Times New Roman" w:hAnsi="Times New Roman" w:cs="Times New Roman"/>
          <w:sz w:val="24"/>
          <w:szCs w:val="24"/>
        </w:rPr>
      </w:pPr>
    </w:p>
    <w:sectPr w:rsidR="0024399A" w:rsidSect="004133D1">
      <w:pgSz w:w="11906" w:h="16838"/>
      <w:pgMar w:top="568" w:right="850" w:bottom="284" w:left="1134"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51674"/>
    <w:multiLevelType w:val="hybridMultilevel"/>
    <w:tmpl w:val="B88C4A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1F7D4D"/>
    <w:multiLevelType w:val="hybridMultilevel"/>
    <w:tmpl w:val="78302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F9B"/>
    <w:rsid w:val="00042ED8"/>
    <w:rsid w:val="00061710"/>
    <w:rsid w:val="00061B62"/>
    <w:rsid w:val="00066ECE"/>
    <w:rsid w:val="000C533D"/>
    <w:rsid w:val="00147292"/>
    <w:rsid w:val="001B7DFE"/>
    <w:rsid w:val="0024399A"/>
    <w:rsid w:val="002B17DE"/>
    <w:rsid w:val="002B1A2E"/>
    <w:rsid w:val="00314D54"/>
    <w:rsid w:val="004133D1"/>
    <w:rsid w:val="00422CAC"/>
    <w:rsid w:val="004B6611"/>
    <w:rsid w:val="005571E6"/>
    <w:rsid w:val="005A3407"/>
    <w:rsid w:val="005B67D7"/>
    <w:rsid w:val="006B7F9B"/>
    <w:rsid w:val="00777E22"/>
    <w:rsid w:val="00802851"/>
    <w:rsid w:val="008F26E2"/>
    <w:rsid w:val="008F4638"/>
    <w:rsid w:val="009458EA"/>
    <w:rsid w:val="00982A73"/>
    <w:rsid w:val="009D53B6"/>
    <w:rsid w:val="009D5452"/>
    <w:rsid w:val="009D5EB5"/>
    <w:rsid w:val="00A9414B"/>
    <w:rsid w:val="00AA2449"/>
    <w:rsid w:val="00B7293F"/>
    <w:rsid w:val="00B97D27"/>
    <w:rsid w:val="00BF145B"/>
    <w:rsid w:val="00D4290A"/>
    <w:rsid w:val="00D65E12"/>
    <w:rsid w:val="00E529E4"/>
    <w:rsid w:val="00E90A73"/>
    <w:rsid w:val="00F87B77"/>
    <w:rsid w:val="00FA3DA3"/>
    <w:rsid w:val="00FB1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7E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7E22"/>
    <w:rPr>
      <w:rFonts w:ascii="Tahoma" w:hAnsi="Tahoma" w:cs="Tahoma"/>
      <w:sz w:val="16"/>
      <w:szCs w:val="16"/>
    </w:rPr>
  </w:style>
  <w:style w:type="paragraph" w:styleId="a5">
    <w:name w:val="No Spacing"/>
    <w:uiPriority w:val="1"/>
    <w:qFormat/>
    <w:rsid w:val="00BF145B"/>
    <w:pPr>
      <w:spacing w:after="0" w:line="240" w:lineRule="auto"/>
    </w:pPr>
  </w:style>
  <w:style w:type="paragraph" w:styleId="a6">
    <w:name w:val="List Paragraph"/>
    <w:basedOn w:val="a"/>
    <w:uiPriority w:val="34"/>
    <w:qFormat/>
    <w:rsid w:val="005571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7E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7E22"/>
    <w:rPr>
      <w:rFonts w:ascii="Tahoma" w:hAnsi="Tahoma" w:cs="Tahoma"/>
      <w:sz w:val="16"/>
      <w:szCs w:val="16"/>
    </w:rPr>
  </w:style>
  <w:style w:type="paragraph" w:styleId="a5">
    <w:name w:val="No Spacing"/>
    <w:uiPriority w:val="1"/>
    <w:qFormat/>
    <w:rsid w:val="00BF145B"/>
    <w:pPr>
      <w:spacing w:after="0" w:line="240" w:lineRule="auto"/>
    </w:pPr>
  </w:style>
  <w:style w:type="paragraph" w:styleId="a6">
    <w:name w:val="List Paragraph"/>
    <w:basedOn w:val="a"/>
    <w:uiPriority w:val="34"/>
    <w:qFormat/>
    <w:rsid w:val="005571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84786">
      <w:bodyDiv w:val="1"/>
      <w:marLeft w:val="0"/>
      <w:marRight w:val="0"/>
      <w:marTop w:val="0"/>
      <w:marBottom w:val="0"/>
      <w:divBdr>
        <w:top w:val="none" w:sz="0" w:space="0" w:color="auto"/>
        <w:left w:val="none" w:sz="0" w:space="0" w:color="auto"/>
        <w:bottom w:val="none" w:sz="0" w:space="0" w:color="auto"/>
        <w:right w:val="none" w:sz="0" w:space="0" w:color="auto"/>
      </w:divBdr>
      <w:divsChild>
        <w:div w:id="661394405">
          <w:marLeft w:val="0"/>
          <w:marRight w:val="0"/>
          <w:marTop w:val="0"/>
          <w:marBottom w:val="0"/>
          <w:divBdr>
            <w:top w:val="none" w:sz="0" w:space="0" w:color="auto"/>
            <w:left w:val="none" w:sz="0" w:space="0" w:color="auto"/>
            <w:bottom w:val="none" w:sz="0" w:space="0" w:color="auto"/>
            <w:right w:val="none" w:sz="0" w:space="0" w:color="auto"/>
          </w:divBdr>
        </w:div>
        <w:div w:id="1208376513">
          <w:marLeft w:val="0"/>
          <w:marRight w:val="0"/>
          <w:marTop w:val="0"/>
          <w:marBottom w:val="0"/>
          <w:divBdr>
            <w:top w:val="none" w:sz="0" w:space="0" w:color="auto"/>
            <w:left w:val="none" w:sz="0" w:space="0" w:color="auto"/>
            <w:bottom w:val="none" w:sz="0" w:space="0" w:color="auto"/>
            <w:right w:val="none" w:sz="0" w:space="0" w:color="auto"/>
          </w:divBdr>
        </w:div>
      </w:divsChild>
    </w:div>
    <w:div w:id="173568279">
      <w:bodyDiv w:val="1"/>
      <w:marLeft w:val="0"/>
      <w:marRight w:val="0"/>
      <w:marTop w:val="0"/>
      <w:marBottom w:val="0"/>
      <w:divBdr>
        <w:top w:val="none" w:sz="0" w:space="0" w:color="auto"/>
        <w:left w:val="none" w:sz="0" w:space="0" w:color="auto"/>
        <w:bottom w:val="none" w:sz="0" w:space="0" w:color="auto"/>
        <w:right w:val="none" w:sz="0" w:space="0" w:color="auto"/>
      </w:divBdr>
      <w:divsChild>
        <w:div w:id="1222063602">
          <w:marLeft w:val="0"/>
          <w:marRight w:val="0"/>
          <w:marTop w:val="0"/>
          <w:marBottom w:val="0"/>
          <w:divBdr>
            <w:top w:val="none" w:sz="0" w:space="0" w:color="auto"/>
            <w:left w:val="none" w:sz="0" w:space="0" w:color="auto"/>
            <w:bottom w:val="none" w:sz="0" w:space="0" w:color="auto"/>
            <w:right w:val="none" w:sz="0" w:space="0" w:color="auto"/>
          </w:divBdr>
        </w:div>
        <w:div w:id="462501434">
          <w:marLeft w:val="0"/>
          <w:marRight w:val="0"/>
          <w:marTop w:val="0"/>
          <w:marBottom w:val="0"/>
          <w:divBdr>
            <w:top w:val="none" w:sz="0" w:space="0" w:color="auto"/>
            <w:left w:val="none" w:sz="0" w:space="0" w:color="auto"/>
            <w:bottom w:val="none" w:sz="0" w:space="0" w:color="auto"/>
            <w:right w:val="none" w:sz="0" w:space="0" w:color="auto"/>
          </w:divBdr>
        </w:div>
        <w:div w:id="1971010397">
          <w:marLeft w:val="0"/>
          <w:marRight w:val="0"/>
          <w:marTop w:val="0"/>
          <w:marBottom w:val="0"/>
          <w:divBdr>
            <w:top w:val="none" w:sz="0" w:space="0" w:color="auto"/>
            <w:left w:val="none" w:sz="0" w:space="0" w:color="auto"/>
            <w:bottom w:val="none" w:sz="0" w:space="0" w:color="auto"/>
            <w:right w:val="none" w:sz="0" w:space="0" w:color="auto"/>
          </w:divBdr>
        </w:div>
        <w:div w:id="2031561938">
          <w:marLeft w:val="0"/>
          <w:marRight w:val="0"/>
          <w:marTop w:val="0"/>
          <w:marBottom w:val="0"/>
          <w:divBdr>
            <w:top w:val="none" w:sz="0" w:space="0" w:color="auto"/>
            <w:left w:val="none" w:sz="0" w:space="0" w:color="auto"/>
            <w:bottom w:val="none" w:sz="0" w:space="0" w:color="auto"/>
            <w:right w:val="none" w:sz="0" w:space="0" w:color="auto"/>
          </w:divBdr>
        </w:div>
      </w:divsChild>
    </w:div>
    <w:div w:id="629239364">
      <w:bodyDiv w:val="1"/>
      <w:marLeft w:val="0"/>
      <w:marRight w:val="0"/>
      <w:marTop w:val="0"/>
      <w:marBottom w:val="0"/>
      <w:divBdr>
        <w:top w:val="none" w:sz="0" w:space="0" w:color="auto"/>
        <w:left w:val="none" w:sz="0" w:space="0" w:color="auto"/>
        <w:bottom w:val="none" w:sz="0" w:space="0" w:color="auto"/>
        <w:right w:val="none" w:sz="0" w:space="0" w:color="auto"/>
      </w:divBdr>
    </w:div>
    <w:div w:id="949239635">
      <w:bodyDiv w:val="1"/>
      <w:marLeft w:val="0"/>
      <w:marRight w:val="0"/>
      <w:marTop w:val="0"/>
      <w:marBottom w:val="0"/>
      <w:divBdr>
        <w:top w:val="none" w:sz="0" w:space="0" w:color="auto"/>
        <w:left w:val="none" w:sz="0" w:space="0" w:color="auto"/>
        <w:bottom w:val="none" w:sz="0" w:space="0" w:color="auto"/>
        <w:right w:val="none" w:sz="0" w:space="0" w:color="auto"/>
      </w:divBdr>
      <w:divsChild>
        <w:div w:id="493032849">
          <w:marLeft w:val="0"/>
          <w:marRight w:val="0"/>
          <w:marTop w:val="0"/>
          <w:marBottom w:val="0"/>
          <w:divBdr>
            <w:top w:val="none" w:sz="0" w:space="0" w:color="auto"/>
            <w:left w:val="none" w:sz="0" w:space="0" w:color="auto"/>
            <w:bottom w:val="none" w:sz="0" w:space="0" w:color="auto"/>
            <w:right w:val="none" w:sz="0" w:space="0" w:color="auto"/>
          </w:divBdr>
        </w:div>
        <w:div w:id="1761297601">
          <w:marLeft w:val="0"/>
          <w:marRight w:val="0"/>
          <w:marTop w:val="0"/>
          <w:marBottom w:val="0"/>
          <w:divBdr>
            <w:top w:val="none" w:sz="0" w:space="0" w:color="auto"/>
            <w:left w:val="none" w:sz="0" w:space="0" w:color="auto"/>
            <w:bottom w:val="none" w:sz="0" w:space="0" w:color="auto"/>
            <w:right w:val="none" w:sz="0" w:space="0" w:color="auto"/>
          </w:divBdr>
        </w:div>
      </w:divsChild>
    </w:div>
    <w:div w:id="1391461207">
      <w:bodyDiv w:val="1"/>
      <w:marLeft w:val="0"/>
      <w:marRight w:val="0"/>
      <w:marTop w:val="0"/>
      <w:marBottom w:val="0"/>
      <w:divBdr>
        <w:top w:val="none" w:sz="0" w:space="0" w:color="auto"/>
        <w:left w:val="none" w:sz="0" w:space="0" w:color="auto"/>
        <w:bottom w:val="none" w:sz="0" w:space="0" w:color="auto"/>
        <w:right w:val="none" w:sz="0" w:space="0" w:color="auto"/>
      </w:divBdr>
      <w:divsChild>
        <w:div w:id="235214080">
          <w:marLeft w:val="0"/>
          <w:marRight w:val="0"/>
          <w:marTop w:val="0"/>
          <w:marBottom w:val="0"/>
          <w:divBdr>
            <w:top w:val="none" w:sz="0" w:space="0" w:color="auto"/>
            <w:left w:val="none" w:sz="0" w:space="0" w:color="auto"/>
            <w:bottom w:val="none" w:sz="0" w:space="0" w:color="auto"/>
            <w:right w:val="none" w:sz="0" w:space="0" w:color="auto"/>
          </w:divBdr>
        </w:div>
        <w:div w:id="1079449597">
          <w:marLeft w:val="0"/>
          <w:marRight w:val="0"/>
          <w:marTop w:val="0"/>
          <w:marBottom w:val="0"/>
          <w:divBdr>
            <w:top w:val="none" w:sz="0" w:space="0" w:color="auto"/>
            <w:left w:val="none" w:sz="0" w:space="0" w:color="auto"/>
            <w:bottom w:val="none" w:sz="0" w:space="0" w:color="auto"/>
            <w:right w:val="none" w:sz="0" w:space="0" w:color="auto"/>
          </w:divBdr>
        </w:div>
      </w:divsChild>
    </w:div>
    <w:div w:id="1534878730">
      <w:bodyDiv w:val="1"/>
      <w:marLeft w:val="0"/>
      <w:marRight w:val="0"/>
      <w:marTop w:val="0"/>
      <w:marBottom w:val="0"/>
      <w:divBdr>
        <w:top w:val="none" w:sz="0" w:space="0" w:color="auto"/>
        <w:left w:val="none" w:sz="0" w:space="0" w:color="auto"/>
        <w:bottom w:val="none" w:sz="0" w:space="0" w:color="auto"/>
        <w:right w:val="none" w:sz="0" w:space="0" w:color="auto"/>
      </w:divBdr>
      <w:divsChild>
        <w:div w:id="1323968645">
          <w:marLeft w:val="0"/>
          <w:marRight w:val="0"/>
          <w:marTop w:val="0"/>
          <w:marBottom w:val="0"/>
          <w:divBdr>
            <w:top w:val="none" w:sz="0" w:space="0" w:color="auto"/>
            <w:left w:val="none" w:sz="0" w:space="0" w:color="auto"/>
            <w:bottom w:val="none" w:sz="0" w:space="0" w:color="auto"/>
            <w:right w:val="none" w:sz="0" w:space="0" w:color="auto"/>
          </w:divBdr>
        </w:div>
        <w:div w:id="442923479">
          <w:marLeft w:val="0"/>
          <w:marRight w:val="0"/>
          <w:marTop w:val="0"/>
          <w:marBottom w:val="0"/>
          <w:divBdr>
            <w:top w:val="none" w:sz="0" w:space="0" w:color="auto"/>
            <w:left w:val="none" w:sz="0" w:space="0" w:color="auto"/>
            <w:bottom w:val="none" w:sz="0" w:space="0" w:color="auto"/>
            <w:right w:val="none" w:sz="0" w:space="0" w:color="auto"/>
          </w:divBdr>
        </w:div>
      </w:divsChild>
    </w:div>
    <w:div w:id="1697122055">
      <w:bodyDiv w:val="1"/>
      <w:marLeft w:val="0"/>
      <w:marRight w:val="0"/>
      <w:marTop w:val="0"/>
      <w:marBottom w:val="0"/>
      <w:divBdr>
        <w:top w:val="none" w:sz="0" w:space="0" w:color="auto"/>
        <w:left w:val="none" w:sz="0" w:space="0" w:color="auto"/>
        <w:bottom w:val="none" w:sz="0" w:space="0" w:color="auto"/>
        <w:right w:val="none" w:sz="0" w:space="0" w:color="auto"/>
      </w:divBdr>
      <w:divsChild>
        <w:div w:id="590967480">
          <w:marLeft w:val="0"/>
          <w:marRight w:val="0"/>
          <w:marTop w:val="0"/>
          <w:marBottom w:val="0"/>
          <w:divBdr>
            <w:top w:val="none" w:sz="0" w:space="0" w:color="auto"/>
            <w:left w:val="none" w:sz="0" w:space="0" w:color="auto"/>
            <w:bottom w:val="none" w:sz="0" w:space="0" w:color="auto"/>
            <w:right w:val="none" w:sz="0" w:space="0" w:color="auto"/>
          </w:divBdr>
        </w:div>
        <w:div w:id="687100510">
          <w:marLeft w:val="0"/>
          <w:marRight w:val="0"/>
          <w:marTop w:val="0"/>
          <w:marBottom w:val="0"/>
          <w:divBdr>
            <w:top w:val="none" w:sz="0" w:space="0" w:color="auto"/>
            <w:left w:val="none" w:sz="0" w:space="0" w:color="auto"/>
            <w:bottom w:val="none" w:sz="0" w:space="0" w:color="auto"/>
            <w:right w:val="none" w:sz="0" w:space="0" w:color="auto"/>
          </w:divBdr>
        </w:div>
        <w:div w:id="2026205548">
          <w:marLeft w:val="0"/>
          <w:marRight w:val="0"/>
          <w:marTop w:val="0"/>
          <w:marBottom w:val="0"/>
          <w:divBdr>
            <w:top w:val="none" w:sz="0" w:space="0" w:color="auto"/>
            <w:left w:val="none" w:sz="0" w:space="0" w:color="auto"/>
            <w:bottom w:val="none" w:sz="0" w:space="0" w:color="auto"/>
            <w:right w:val="none" w:sz="0" w:space="0" w:color="auto"/>
          </w:divBdr>
        </w:div>
        <w:div w:id="1626041391">
          <w:marLeft w:val="0"/>
          <w:marRight w:val="0"/>
          <w:marTop w:val="0"/>
          <w:marBottom w:val="0"/>
          <w:divBdr>
            <w:top w:val="none" w:sz="0" w:space="0" w:color="auto"/>
            <w:left w:val="none" w:sz="0" w:space="0" w:color="auto"/>
            <w:bottom w:val="none" w:sz="0" w:space="0" w:color="auto"/>
            <w:right w:val="none" w:sz="0" w:space="0" w:color="auto"/>
          </w:divBdr>
        </w:div>
        <w:div w:id="1620451647">
          <w:marLeft w:val="0"/>
          <w:marRight w:val="0"/>
          <w:marTop w:val="0"/>
          <w:marBottom w:val="0"/>
          <w:divBdr>
            <w:top w:val="none" w:sz="0" w:space="0" w:color="auto"/>
            <w:left w:val="none" w:sz="0" w:space="0" w:color="auto"/>
            <w:bottom w:val="none" w:sz="0" w:space="0" w:color="auto"/>
            <w:right w:val="none" w:sz="0" w:space="0" w:color="auto"/>
          </w:divBdr>
        </w:div>
        <w:div w:id="190996329">
          <w:marLeft w:val="0"/>
          <w:marRight w:val="0"/>
          <w:marTop w:val="0"/>
          <w:marBottom w:val="0"/>
          <w:divBdr>
            <w:top w:val="none" w:sz="0" w:space="0" w:color="auto"/>
            <w:left w:val="none" w:sz="0" w:space="0" w:color="auto"/>
            <w:bottom w:val="none" w:sz="0" w:space="0" w:color="auto"/>
            <w:right w:val="none" w:sz="0" w:space="0" w:color="auto"/>
          </w:divBdr>
        </w:div>
      </w:divsChild>
    </w:div>
    <w:div w:id="1701316261">
      <w:bodyDiv w:val="1"/>
      <w:marLeft w:val="0"/>
      <w:marRight w:val="0"/>
      <w:marTop w:val="0"/>
      <w:marBottom w:val="0"/>
      <w:divBdr>
        <w:top w:val="none" w:sz="0" w:space="0" w:color="auto"/>
        <w:left w:val="none" w:sz="0" w:space="0" w:color="auto"/>
        <w:bottom w:val="none" w:sz="0" w:space="0" w:color="auto"/>
        <w:right w:val="none" w:sz="0" w:space="0" w:color="auto"/>
      </w:divBdr>
      <w:divsChild>
        <w:div w:id="14355001">
          <w:marLeft w:val="0"/>
          <w:marRight w:val="0"/>
          <w:marTop w:val="0"/>
          <w:marBottom w:val="0"/>
          <w:divBdr>
            <w:top w:val="none" w:sz="0" w:space="0" w:color="auto"/>
            <w:left w:val="none" w:sz="0" w:space="0" w:color="auto"/>
            <w:bottom w:val="none" w:sz="0" w:space="0" w:color="auto"/>
            <w:right w:val="none" w:sz="0" w:space="0" w:color="auto"/>
          </w:divBdr>
        </w:div>
        <w:div w:id="919867506">
          <w:marLeft w:val="0"/>
          <w:marRight w:val="0"/>
          <w:marTop w:val="0"/>
          <w:marBottom w:val="0"/>
          <w:divBdr>
            <w:top w:val="none" w:sz="0" w:space="0" w:color="auto"/>
            <w:left w:val="none" w:sz="0" w:space="0" w:color="auto"/>
            <w:bottom w:val="none" w:sz="0" w:space="0" w:color="auto"/>
            <w:right w:val="none" w:sz="0" w:space="0" w:color="auto"/>
          </w:divBdr>
        </w:div>
      </w:divsChild>
    </w:div>
    <w:div w:id="1739785861">
      <w:bodyDiv w:val="1"/>
      <w:marLeft w:val="0"/>
      <w:marRight w:val="0"/>
      <w:marTop w:val="0"/>
      <w:marBottom w:val="0"/>
      <w:divBdr>
        <w:top w:val="none" w:sz="0" w:space="0" w:color="auto"/>
        <w:left w:val="none" w:sz="0" w:space="0" w:color="auto"/>
        <w:bottom w:val="none" w:sz="0" w:space="0" w:color="auto"/>
        <w:right w:val="none" w:sz="0" w:space="0" w:color="auto"/>
      </w:divBdr>
      <w:divsChild>
        <w:div w:id="1160468061">
          <w:marLeft w:val="0"/>
          <w:marRight w:val="0"/>
          <w:marTop w:val="0"/>
          <w:marBottom w:val="0"/>
          <w:divBdr>
            <w:top w:val="none" w:sz="0" w:space="0" w:color="auto"/>
            <w:left w:val="none" w:sz="0" w:space="0" w:color="auto"/>
            <w:bottom w:val="none" w:sz="0" w:space="0" w:color="auto"/>
            <w:right w:val="none" w:sz="0" w:space="0" w:color="auto"/>
          </w:divBdr>
        </w:div>
        <w:div w:id="14279644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2</Pages>
  <Words>958</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2024-03-22T08:08:00Z</dcterms:created>
  <dcterms:modified xsi:type="dcterms:W3CDTF">2025-10-16T06:39:00Z</dcterms:modified>
</cp:coreProperties>
</file>