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75261" w14:textId="04E20EC2" w:rsidR="00592000" w:rsidRPr="0095707B" w:rsidRDefault="00DA245E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42E520" wp14:editId="5C0636B2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0945" cy="10677525"/>
            <wp:effectExtent l="0" t="0" r="190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000" w:rsidRPr="0095707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МАДОУ Боровский детский сад «Журавушка»</w:t>
      </w:r>
    </w:p>
    <w:p w14:paraId="0C8E3302" w14:textId="46D8C3F3" w:rsidR="00592000" w:rsidRPr="0095707B" w:rsidRDefault="00592000" w:rsidP="00DA245E">
      <w:pPr>
        <w:pStyle w:val="a3"/>
        <w:spacing w:before="0" w:beforeAutospacing="0" w:after="288" w:afterAutospacing="0"/>
        <w:jc w:val="right"/>
        <w:textAlignment w:val="baseline"/>
        <w:rPr>
          <w:color w:val="222222"/>
          <w:sz w:val="28"/>
          <w:szCs w:val="28"/>
        </w:rPr>
      </w:pPr>
      <w:r w:rsidRPr="0095707B">
        <w:rPr>
          <w:color w:val="222222"/>
          <w:sz w:val="28"/>
          <w:szCs w:val="28"/>
        </w:rPr>
        <w:t>Учитель</w:t>
      </w:r>
      <w:r w:rsidR="004F708E" w:rsidRPr="0095707B">
        <w:rPr>
          <w:color w:val="222222"/>
          <w:sz w:val="28"/>
          <w:szCs w:val="28"/>
        </w:rPr>
        <w:t>-</w:t>
      </w:r>
      <w:r w:rsidRPr="0095707B">
        <w:rPr>
          <w:color w:val="222222"/>
          <w:sz w:val="28"/>
          <w:szCs w:val="28"/>
        </w:rPr>
        <w:t xml:space="preserve">логопед: </w:t>
      </w:r>
      <w:proofErr w:type="spellStart"/>
      <w:r w:rsidRPr="0095707B">
        <w:rPr>
          <w:color w:val="222222"/>
          <w:sz w:val="28"/>
          <w:szCs w:val="28"/>
        </w:rPr>
        <w:t>Шерстобитова</w:t>
      </w:r>
      <w:proofErr w:type="spellEnd"/>
      <w:r w:rsidRPr="0095707B">
        <w:rPr>
          <w:color w:val="222222"/>
          <w:sz w:val="28"/>
          <w:szCs w:val="28"/>
        </w:rPr>
        <w:t xml:space="preserve"> А.Н.</w:t>
      </w:r>
    </w:p>
    <w:p w14:paraId="06EB7E9F" w14:textId="279AD096" w:rsidR="00592000" w:rsidRPr="0095707B" w:rsidRDefault="00592000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kern w:val="0"/>
          <w:sz w:val="28"/>
          <w:szCs w:val="28"/>
          <w:lang w:eastAsia="ru-RU"/>
          <w14:ligatures w14:val="none"/>
        </w:rPr>
      </w:pPr>
    </w:p>
    <w:p w14:paraId="7C59E721" w14:textId="351AA20C" w:rsidR="00C678DE" w:rsidRPr="0095707B" w:rsidRDefault="00C678DE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81EEA"/>
          <w:kern w:val="0"/>
          <w:sz w:val="32"/>
          <w:szCs w:val="32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32"/>
          <w:szCs w:val="32"/>
          <w:lang w:eastAsia="ru-RU"/>
          <w14:ligatures w14:val="none"/>
        </w:rPr>
        <w:t>Рекомендации родителям по развитию речи в летний период</w:t>
      </w:r>
    </w:p>
    <w:p w14:paraId="2962A501" w14:textId="45BD57E1" w:rsidR="00592000" w:rsidRPr="0095707B" w:rsidRDefault="00592000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000080"/>
          <w:kern w:val="0"/>
          <w:sz w:val="28"/>
          <w:szCs w:val="28"/>
          <w:lang w:eastAsia="ru-RU"/>
          <w14:ligatures w14:val="none"/>
        </w:rPr>
      </w:pPr>
    </w:p>
    <w:p w14:paraId="2004CA29" w14:textId="10123AE8" w:rsidR="00C678DE" w:rsidRPr="0095707B" w:rsidRDefault="00C678DE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81EEA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b/>
          <w:iCs/>
          <w:color w:val="281EEA"/>
          <w:kern w:val="0"/>
          <w:sz w:val="28"/>
          <w:szCs w:val="28"/>
          <w:lang w:eastAsia="ru-RU"/>
          <w14:ligatures w14:val="none"/>
        </w:rPr>
        <w:t>Уважаемые взрослые!</w:t>
      </w:r>
    </w:p>
    <w:p w14:paraId="72CC5365" w14:textId="01C89E79" w:rsidR="00C678DE" w:rsidRPr="0095707B" w:rsidRDefault="00C678DE" w:rsidP="00DA245E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Лето – любимое время года многих детей, а также благоприятный период для развития речи ребенка.</w:t>
      </w:r>
      <w:r w:rsid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Вокруг много всего интересного: живого и неживого, двигающего, бегающего и летающего, яркого и разноцветного. Дети вместе с родителями много путешествуют и гуляют, выезжают на природу, дачу и т.д</w:t>
      </w:r>
      <w:r w:rsidRPr="0095707B">
        <w:rPr>
          <w:rFonts w:ascii="Times New Roman" w:eastAsia="Times New Roman" w:hAnsi="Times New Roman" w:cs="Times New Roman"/>
          <w:color w:val="000080"/>
          <w:kern w:val="0"/>
          <w:sz w:val="28"/>
          <w:szCs w:val="28"/>
          <w:lang w:eastAsia="ru-RU"/>
          <w14:ligatures w14:val="none"/>
        </w:rPr>
        <w:t>.</w:t>
      </w:r>
      <w:r w:rsidR="0095707B">
        <w:rPr>
          <w:rFonts w:ascii="Times New Roman" w:eastAsia="Times New Roman" w:hAnsi="Times New Roman" w:cs="Times New Roman"/>
          <w:color w:val="000080"/>
          <w:kern w:val="0"/>
          <w:sz w:val="28"/>
          <w:szCs w:val="28"/>
          <w:lang w:eastAsia="ru-RU"/>
          <w14:ligatures w14:val="none"/>
        </w:rPr>
        <w:t xml:space="preserve"> </w:t>
      </w:r>
      <w:r w:rsidR="00214E42" w:rsidRPr="0095707B"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  <w:t xml:space="preserve">Именно поэтому </w:t>
      </w: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 xml:space="preserve">важно увидеть все интересные моменты </w:t>
      </w:r>
      <w:r w:rsidR="00214E42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 xml:space="preserve">в </w:t>
      </w: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жизни ребенка</w:t>
      </w:r>
      <w:r w:rsidR="00214E42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 xml:space="preserve"> в данный период</w:t>
      </w: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, что в свою очередь будет способствовать его познавательной и речевой активности.</w:t>
      </w:r>
    </w:p>
    <w:p w14:paraId="23A834FE" w14:textId="045E34EC" w:rsidR="00C678DE" w:rsidRPr="0095707B" w:rsidRDefault="00C678DE" w:rsidP="00DA24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  <w:t>Как можно развивать речь ребенка летом?</w:t>
      </w:r>
    </w:p>
    <w:p w14:paraId="7FE759D4" w14:textId="63DABDF1" w:rsidR="00A71BA6" w:rsidRPr="0095707B" w:rsidRDefault="00A71BA6" w:rsidP="00DA245E">
      <w:pPr>
        <w:pStyle w:val="a3"/>
        <w:spacing w:before="0" w:beforeAutospacing="0" w:after="0" w:afterAutospacing="0"/>
        <w:textAlignment w:val="baseline"/>
        <w:rPr>
          <w:color w:val="281EEA"/>
          <w:sz w:val="28"/>
          <w:szCs w:val="28"/>
        </w:rPr>
      </w:pPr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>1.Постоянное общение:</w:t>
      </w:r>
    </w:p>
    <w:p w14:paraId="07571341" w14:textId="7F9AD6E2" w:rsidR="00A71BA6" w:rsidRPr="0095707B" w:rsidRDefault="00A71BA6" w:rsidP="00DA245E">
      <w:pPr>
        <w:pStyle w:val="a3"/>
        <w:spacing w:before="0" w:beforeAutospacing="0" w:after="288" w:afterAutospacing="0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95707B">
        <w:rPr>
          <w:color w:val="222222"/>
          <w:sz w:val="28"/>
          <w:szCs w:val="28"/>
        </w:rPr>
        <w:t>Общение с ребенком играет важную роль в развитии его речи. Поэтому поощряйте регулярное общение с ним, задавайте вопросы, обсуждайте происходящее вокруг.</w:t>
      </w:r>
    </w:p>
    <w:p w14:paraId="55C1DE4D" w14:textId="03155A66" w:rsidR="002F3CC4" w:rsidRPr="0095707B" w:rsidRDefault="00B72FB6" w:rsidP="00DA245E">
      <w:pPr>
        <w:spacing w:after="150" w:line="240" w:lineRule="auto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bookmarkStart w:id="0" w:name="_Hlk198195098"/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2.</w:t>
      </w:r>
      <w:r w:rsidR="00D64923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Игры на р</w:t>
      </w:r>
      <w:r w:rsidR="002F3CC4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 xml:space="preserve">азвитие </w:t>
      </w:r>
      <w:bookmarkEnd w:id="0"/>
      <w:r w:rsidR="002F3CC4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слухового внимания и фонематического слуха</w:t>
      </w:r>
      <w:r w:rsidR="00A71BA6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:</w:t>
      </w:r>
    </w:p>
    <w:p w14:paraId="097A1A73" w14:textId="3F3A9884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1) Какие звуки слышишь? </w:t>
      </w:r>
      <w:r w:rsidR="00EB2B1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Шелест листьев, пенье птицы, журчанье ручейка, шум прибоя, шаги, звук машинных шин, гудок поезда и т.д.</w:t>
      </w:r>
      <w:r w:rsidR="00EB2B1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</w:t>
      </w:r>
    </w:p>
    <w:p w14:paraId="2C556587" w14:textId="7066E603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2)С какого звука начинается слово </w:t>
      </w:r>
      <w:r w:rsidR="00EC1CB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аист</w:t>
      </w:r>
      <w:r w:rsidR="00EC1CB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– [а]. На какой звук </w:t>
      </w:r>
      <w:proofErr w:type="gramStart"/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заканчивается?</w:t>
      </w:r>
      <w:r w:rsidR="00EC1CB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</w:t>
      </w:r>
      <w:proofErr w:type="gramEnd"/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[т].</w:t>
      </w:r>
    </w:p>
    <w:p w14:paraId="6324A4E9" w14:textId="438B98D3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3) Назови слова, которые начинаются на звук [у]: утка, утюг, удочка …</w:t>
      </w:r>
    </w:p>
    <w:p w14:paraId="5863C56D" w14:textId="7991AC5C" w:rsidR="002F3CC4" w:rsidRPr="0095707B" w:rsidRDefault="00B72FB6" w:rsidP="00DA245E">
      <w:pPr>
        <w:spacing w:after="150" w:line="240" w:lineRule="auto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3.</w:t>
      </w:r>
      <w:r w:rsidR="00D64923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 xml:space="preserve">Игры на развитие </w:t>
      </w:r>
      <w:r w:rsidR="002F3CC4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активного словаря</w:t>
      </w:r>
      <w:r w:rsidR="00A71BA6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:</w:t>
      </w:r>
    </w:p>
    <w:p w14:paraId="0699CFCD" w14:textId="2D8C1F3B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1) Закрепляйте в памяти детей названия летних месяцев, явлений природы (гроза, туман, ливень и т.п.), растений (ягод, цветов, деревьев, овощей, фруктов), животных и т.д. Закрепляйте навык использования обобщающих слов (как назвать одним словом…).</w:t>
      </w:r>
    </w:p>
    <w:p w14:paraId="55C59FD9" w14:textId="304B723B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2) Рассматривайте все, что встречается на</w:t>
      </w:r>
      <w:r w:rsidR="007111D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вашем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пути. Называя предмет, </w:t>
      </w:r>
      <w:r w:rsidR="000630A5"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расскажите их каких частей он состоит.</w:t>
      </w:r>
    </w:p>
    <w:p w14:paraId="7A0AF0C4" w14:textId="72593F6C" w:rsidR="00FE51FF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3) Подберите как можно больше слов-определений и слов-действий к предмету, например: Яблоко – красное, сочное, спелое, гладкое, твердое, сладкое</w:t>
      </w:r>
      <w:r w:rsidR="00A71BA6"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19922066" w14:textId="7032C1E4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Яблоко - висит, зреет, наливается, падает, лежит, катится, портится</w:t>
      </w:r>
      <w:r w:rsidR="00A71BA6"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7513F0C7" w14:textId="66453359" w:rsidR="002F3CC4" w:rsidRPr="0095707B" w:rsidRDefault="00DA245E" w:rsidP="00DA245E">
      <w:pPr>
        <w:spacing w:after="150" w:line="240" w:lineRule="auto"/>
        <w:ind w:left="1134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r>
        <w:rPr>
          <w:noProof/>
          <w:color w:val="222222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07B5DCA" wp14:editId="72488301">
            <wp:simplePos x="0" y="0"/>
            <wp:positionH relativeFrom="page">
              <wp:posOffset>28575</wp:posOffset>
            </wp:positionH>
            <wp:positionV relativeFrom="paragraph">
              <wp:posOffset>-691515</wp:posOffset>
            </wp:positionV>
            <wp:extent cx="7532370" cy="10677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FB6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4.</w:t>
      </w:r>
      <w:r w:rsidR="00D64923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Игры на с</w:t>
      </w:r>
      <w:r w:rsidR="002F3CC4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овершенствование грамматического строя речи</w:t>
      </w:r>
      <w:r w:rsidR="00A71BA6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:</w:t>
      </w:r>
    </w:p>
    <w:p w14:paraId="1908F084" w14:textId="5CEB3ECA" w:rsidR="002F3CC4" w:rsidRPr="0095707B" w:rsidRDefault="002F3CC4" w:rsidP="00DA245E">
      <w:pPr>
        <w:spacing w:after="150" w:line="240" w:lineRule="auto"/>
        <w:ind w:left="113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1) Посчитайте предметы от 1 до 5 (одно яблоко, два яблока… пять яблок)</w:t>
      </w:r>
      <w:r w:rsidR="0038360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06FFB2ED" w14:textId="1E8BA851" w:rsidR="002F3CC4" w:rsidRPr="0095707B" w:rsidRDefault="002F3CC4" w:rsidP="00DA245E">
      <w:pPr>
        <w:spacing w:after="150" w:line="240" w:lineRule="auto"/>
        <w:ind w:left="113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2) «Один-много»</w:t>
      </w:r>
      <w:r w:rsidR="00FE51FF"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яблоко – яблоки, пень – пни, огонь – огни, трава – травы и т.д.</w:t>
      </w:r>
    </w:p>
    <w:p w14:paraId="36B5B94F" w14:textId="1F077A2B" w:rsidR="002F3CC4" w:rsidRPr="0095707B" w:rsidRDefault="00B72FB6" w:rsidP="00DA245E">
      <w:pPr>
        <w:spacing w:after="150" w:line="240" w:lineRule="auto"/>
        <w:rPr>
          <w:rFonts w:ascii="Times New Roman" w:eastAsia="Times New Roman" w:hAnsi="Times New Roman" w:cs="Times New Roman"/>
          <w:color w:val="281EEA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5.</w:t>
      </w:r>
      <w:r w:rsidR="00D64923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Игры на р</w:t>
      </w:r>
      <w:r w:rsidR="002F3CC4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азвитие связной речи</w:t>
      </w:r>
      <w:r w:rsidR="00A71BA6" w:rsidRPr="0095707B">
        <w:rPr>
          <w:rFonts w:ascii="Times New Roman" w:eastAsia="Times New Roman" w:hAnsi="Times New Roman" w:cs="Times New Roman"/>
          <w:b/>
          <w:bCs/>
          <w:color w:val="281EEA"/>
          <w:kern w:val="0"/>
          <w:sz w:val="28"/>
          <w:szCs w:val="28"/>
          <w:lang w:eastAsia="ru-RU"/>
          <w14:ligatures w14:val="none"/>
        </w:rPr>
        <w:t>:</w:t>
      </w:r>
    </w:p>
    <w:p w14:paraId="7492D906" w14:textId="77777777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1) Продолжайте вместе с детьми читать художественные произведения, пересказывайте короткие тексты, устно сочиняйте сказки, рассказы, опираясь на личный опыт детей.</w:t>
      </w:r>
    </w:p>
    <w:p w14:paraId="409CA667" w14:textId="77777777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2)В вечернее время просите детей поделиться впечатлениями об увиденном за день.</w:t>
      </w:r>
    </w:p>
    <w:p w14:paraId="54A8948F" w14:textId="21D3C5B5" w:rsidR="002F3CC4" w:rsidRPr="0095707B" w:rsidRDefault="002F3CC4" w:rsidP="00DA24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3) Беседуйте по прочитанным рассказам и сказкам, ведь в процессе беседы будет разбираться не только основное содержание сюжета, но и скрытый смысл.</w:t>
      </w:r>
    </w:p>
    <w:p w14:paraId="76A79980" w14:textId="495812AD" w:rsidR="00B72FB6" w:rsidRPr="0095707B" w:rsidRDefault="00B72FB6" w:rsidP="00DA245E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Необходимо чаще использовать вопросы: «почему?», «зачем?», «каким образом?», чтобы активизировать мыслительную деятельность, учить ребенка размышлять вслух над тем или </w:t>
      </w:r>
      <w:r w:rsidR="00D845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иным</w:t>
      </w:r>
      <w:r w:rsidRPr="009570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явлением (событием) и делать умозаключения, выводы.</w:t>
      </w:r>
    </w:p>
    <w:p w14:paraId="4CA7510C" w14:textId="6FB1B5ED" w:rsidR="00480BC5" w:rsidRPr="0095707B" w:rsidRDefault="00480BC5" w:rsidP="00DA245E">
      <w:pPr>
        <w:pStyle w:val="a3"/>
        <w:spacing w:before="0" w:beforeAutospacing="0" w:after="0" w:afterAutospacing="0"/>
        <w:textAlignment w:val="baseline"/>
        <w:rPr>
          <w:color w:val="281EEA"/>
          <w:sz w:val="28"/>
          <w:szCs w:val="28"/>
        </w:rPr>
      </w:pPr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>6. Творческие занятия:</w:t>
      </w:r>
    </w:p>
    <w:p w14:paraId="49DD08B5" w14:textId="64E4EE9D" w:rsidR="00480BC5" w:rsidRPr="0095707B" w:rsidRDefault="00480BC5" w:rsidP="00DA245E">
      <w:pPr>
        <w:pStyle w:val="a3"/>
        <w:spacing w:before="0" w:beforeAutospacing="0" w:after="288" w:afterAutospacing="0"/>
        <w:jc w:val="both"/>
        <w:textAlignment w:val="baseline"/>
        <w:rPr>
          <w:color w:val="222222"/>
          <w:sz w:val="28"/>
          <w:szCs w:val="28"/>
        </w:rPr>
      </w:pPr>
      <w:r w:rsidRPr="0095707B">
        <w:rPr>
          <w:color w:val="222222"/>
          <w:sz w:val="28"/>
          <w:szCs w:val="28"/>
        </w:rPr>
        <w:t>Занятия творчеством, такие как рисование, лепка будут способствовать развитию речи и общения.</w:t>
      </w:r>
    </w:p>
    <w:p w14:paraId="6C8D3F0C" w14:textId="08025185" w:rsidR="0034269E" w:rsidRPr="0095707B" w:rsidRDefault="00480BC5" w:rsidP="00DA245E">
      <w:pPr>
        <w:pStyle w:val="a3"/>
        <w:spacing w:before="0" w:beforeAutospacing="0" w:after="0" w:afterAutospacing="0"/>
        <w:textAlignment w:val="baseline"/>
        <w:rPr>
          <w:color w:val="281EEA"/>
          <w:sz w:val="28"/>
          <w:szCs w:val="28"/>
        </w:rPr>
      </w:pPr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>7</w:t>
      </w:r>
      <w:r w:rsidR="0034269E" w:rsidRPr="0095707B">
        <w:rPr>
          <w:rStyle w:val="a5"/>
          <w:color w:val="281EEA"/>
          <w:sz w:val="28"/>
          <w:szCs w:val="28"/>
          <w:bdr w:val="none" w:sz="0" w:space="0" w:color="auto" w:frame="1"/>
        </w:rPr>
        <w:t xml:space="preserve">.Использование </w:t>
      </w:r>
      <w:r w:rsidR="008C6EA0">
        <w:rPr>
          <w:rStyle w:val="a5"/>
          <w:color w:val="281EEA"/>
          <w:sz w:val="28"/>
          <w:szCs w:val="28"/>
          <w:bdr w:val="none" w:sz="0" w:space="0" w:color="auto" w:frame="1"/>
        </w:rPr>
        <w:t xml:space="preserve">инновационных </w:t>
      </w:r>
      <w:r w:rsidR="0034269E" w:rsidRPr="0095707B">
        <w:rPr>
          <w:rStyle w:val="a5"/>
          <w:color w:val="281EEA"/>
          <w:sz w:val="28"/>
          <w:szCs w:val="28"/>
          <w:bdr w:val="none" w:sz="0" w:space="0" w:color="auto" w:frame="1"/>
        </w:rPr>
        <w:t>технологий:</w:t>
      </w:r>
    </w:p>
    <w:p w14:paraId="01B88E86" w14:textId="3C8460BC" w:rsidR="0034269E" w:rsidRPr="0095707B" w:rsidRDefault="0034269E" w:rsidP="00DA245E">
      <w:pPr>
        <w:pStyle w:val="a3"/>
        <w:spacing w:before="0" w:beforeAutospacing="0" w:after="288" w:afterAutospacing="0"/>
        <w:jc w:val="both"/>
        <w:textAlignment w:val="baseline"/>
        <w:rPr>
          <w:color w:val="222222"/>
          <w:sz w:val="28"/>
          <w:szCs w:val="28"/>
        </w:rPr>
      </w:pPr>
      <w:r w:rsidRPr="0095707B">
        <w:rPr>
          <w:color w:val="222222"/>
          <w:sz w:val="28"/>
          <w:szCs w:val="28"/>
        </w:rPr>
        <w:t xml:space="preserve">Существует множество образовательных приложений и онлайн-ресурсов, которые могут помочь развивать речь </w:t>
      </w:r>
      <w:r w:rsidR="00EB2255">
        <w:rPr>
          <w:color w:val="222222"/>
          <w:sz w:val="28"/>
          <w:szCs w:val="28"/>
        </w:rPr>
        <w:t>ребенка</w:t>
      </w:r>
      <w:r w:rsidRPr="0095707B">
        <w:rPr>
          <w:color w:val="222222"/>
          <w:sz w:val="28"/>
          <w:szCs w:val="28"/>
        </w:rPr>
        <w:t xml:space="preserve">. </w:t>
      </w:r>
    </w:p>
    <w:p w14:paraId="2C2DECF3" w14:textId="7FD464C1" w:rsidR="00D11E91" w:rsidRPr="0095707B" w:rsidRDefault="00D11E91" w:rsidP="00DA245E">
      <w:pPr>
        <w:pStyle w:val="a3"/>
        <w:spacing w:before="0" w:beforeAutospacing="0" w:after="0" w:afterAutospacing="0"/>
        <w:textAlignment w:val="baseline"/>
        <w:rPr>
          <w:color w:val="281EEA"/>
          <w:sz w:val="28"/>
          <w:szCs w:val="28"/>
        </w:rPr>
      </w:pPr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>8. Соблюдение режима:</w:t>
      </w:r>
    </w:p>
    <w:p w14:paraId="78E7FE77" w14:textId="065915DD" w:rsidR="00D11E91" w:rsidRPr="0095707B" w:rsidRDefault="00D11E91" w:rsidP="00DA245E">
      <w:pPr>
        <w:pStyle w:val="a3"/>
        <w:spacing w:before="0" w:beforeAutospacing="0" w:after="288" w:afterAutospacing="0"/>
        <w:jc w:val="both"/>
        <w:textAlignment w:val="baseline"/>
        <w:rPr>
          <w:color w:val="222222"/>
          <w:sz w:val="28"/>
          <w:szCs w:val="28"/>
        </w:rPr>
      </w:pPr>
      <w:r w:rsidRPr="0095707B">
        <w:rPr>
          <w:color w:val="222222"/>
          <w:sz w:val="28"/>
          <w:szCs w:val="28"/>
        </w:rPr>
        <w:t xml:space="preserve">Важно сохранять определенный режим в течение дня, включая время для общения, чтения, игр и отдыха. </w:t>
      </w:r>
      <w:r w:rsidR="000D0573">
        <w:rPr>
          <w:color w:val="222222"/>
          <w:sz w:val="28"/>
          <w:szCs w:val="28"/>
        </w:rPr>
        <w:t>Всё это</w:t>
      </w:r>
      <w:r w:rsidRPr="0095707B">
        <w:rPr>
          <w:color w:val="222222"/>
          <w:sz w:val="28"/>
          <w:szCs w:val="28"/>
        </w:rPr>
        <w:t xml:space="preserve"> помогает улучшить навыки речи.</w:t>
      </w:r>
    </w:p>
    <w:p w14:paraId="1F97F46B" w14:textId="3F753207" w:rsidR="002B26BF" w:rsidRPr="0095707B" w:rsidRDefault="002B26BF" w:rsidP="00DA245E">
      <w:pPr>
        <w:pStyle w:val="a3"/>
        <w:spacing w:before="0" w:beforeAutospacing="0" w:after="0" w:afterAutospacing="0"/>
        <w:textAlignment w:val="baseline"/>
        <w:rPr>
          <w:color w:val="281EEA"/>
          <w:sz w:val="28"/>
          <w:szCs w:val="28"/>
        </w:rPr>
      </w:pPr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 xml:space="preserve">Эти игры и упражнения не только помогут развить речь у </w:t>
      </w:r>
      <w:r w:rsidR="002D2E38">
        <w:rPr>
          <w:rStyle w:val="a5"/>
          <w:color w:val="281EEA"/>
          <w:sz w:val="28"/>
          <w:szCs w:val="28"/>
          <w:bdr w:val="none" w:sz="0" w:space="0" w:color="auto" w:frame="1"/>
        </w:rPr>
        <w:t>ребенка</w:t>
      </w:r>
      <w:bookmarkStart w:id="1" w:name="_GoBack"/>
      <w:bookmarkEnd w:id="1"/>
      <w:r w:rsidRPr="0095707B">
        <w:rPr>
          <w:rStyle w:val="a5"/>
          <w:color w:val="281EEA"/>
          <w:sz w:val="28"/>
          <w:szCs w:val="28"/>
          <w:bdr w:val="none" w:sz="0" w:space="0" w:color="auto" w:frame="1"/>
        </w:rPr>
        <w:t>, но и сделают обучение интересным и увлекательным в летний период.</w:t>
      </w:r>
    </w:p>
    <w:p w14:paraId="72DFD2FC" w14:textId="77777777" w:rsidR="00592000" w:rsidRPr="0095707B" w:rsidRDefault="00592000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B18353" w14:textId="122A4EDB" w:rsidR="00592000" w:rsidRDefault="00592000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DF668" w14:textId="4882EDB0" w:rsidR="0095707B" w:rsidRDefault="0095707B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E6BA" w14:textId="77777777" w:rsidR="00592000" w:rsidRPr="0095707B" w:rsidRDefault="00592000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6D790F" w14:textId="77777777" w:rsidR="00592000" w:rsidRPr="0095707B" w:rsidRDefault="00592000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A44FF" w14:textId="42310540" w:rsidR="00022696" w:rsidRPr="0095707B" w:rsidRDefault="00592000" w:rsidP="00DA2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07B">
        <w:rPr>
          <w:rFonts w:ascii="Times New Roman" w:hAnsi="Times New Roman" w:cs="Times New Roman"/>
          <w:sz w:val="28"/>
          <w:szCs w:val="28"/>
        </w:rPr>
        <w:t>2025г.</w:t>
      </w:r>
    </w:p>
    <w:sectPr w:rsidR="00022696" w:rsidRPr="0095707B" w:rsidSect="00DA245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3CB7"/>
    <w:multiLevelType w:val="hybridMultilevel"/>
    <w:tmpl w:val="EE783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F382DD5"/>
    <w:multiLevelType w:val="hybridMultilevel"/>
    <w:tmpl w:val="1E4A8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1D020C"/>
    <w:multiLevelType w:val="hybridMultilevel"/>
    <w:tmpl w:val="6BAAF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947BEF"/>
    <w:multiLevelType w:val="multilevel"/>
    <w:tmpl w:val="89C2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33472"/>
    <w:multiLevelType w:val="multilevel"/>
    <w:tmpl w:val="76B8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D795F"/>
    <w:multiLevelType w:val="hybridMultilevel"/>
    <w:tmpl w:val="7A265F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AB54C05"/>
    <w:multiLevelType w:val="hybridMultilevel"/>
    <w:tmpl w:val="474A73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30"/>
    <w:rsid w:val="000146C3"/>
    <w:rsid w:val="00022696"/>
    <w:rsid w:val="000228E5"/>
    <w:rsid w:val="0002766E"/>
    <w:rsid w:val="00034AC7"/>
    <w:rsid w:val="000630A5"/>
    <w:rsid w:val="000855D1"/>
    <w:rsid w:val="00090B2D"/>
    <w:rsid w:val="000D0573"/>
    <w:rsid w:val="000D4873"/>
    <w:rsid w:val="0013727F"/>
    <w:rsid w:val="001710CC"/>
    <w:rsid w:val="0017603D"/>
    <w:rsid w:val="00191630"/>
    <w:rsid w:val="00193860"/>
    <w:rsid w:val="001F7586"/>
    <w:rsid w:val="0021141D"/>
    <w:rsid w:val="00214E42"/>
    <w:rsid w:val="00250CED"/>
    <w:rsid w:val="0028417C"/>
    <w:rsid w:val="002B26BF"/>
    <w:rsid w:val="002D2E38"/>
    <w:rsid w:val="002F3CC4"/>
    <w:rsid w:val="00331947"/>
    <w:rsid w:val="0034269E"/>
    <w:rsid w:val="003501DF"/>
    <w:rsid w:val="00383607"/>
    <w:rsid w:val="003E3D6A"/>
    <w:rsid w:val="0040355A"/>
    <w:rsid w:val="004061B3"/>
    <w:rsid w:val="004130C5"/>
    <w:rsid w:val="00424C0B"/>
    <w:rsid w:val="00476862"/>
    <w:rsid w:val="00480BC5"/>
    <w:rsid w:val="00494700"/>
    <w:rsid w:val="004C3D72"/>
    <w:rsid w:val="004F708E"/>
    <w:rsid w:val="0051084D"/>
    <w:rsid w:val="0056633E"/>
    <w:rsid w:val="00592000"/>
    <w:rsid w:val="00700E9E"/>
    <w:rsid w:val="00706A48"/>
    <w:rsid w:val="007111DD"/>
    <w:rsid w:val="00763344"/>
    <w:rsid w:val="007B450A"/>
    <w:rsid w:val="008004F9"/>
    <w:rsid w:val="00845A18"/>
    <w:rsid w:val="00861534"/>
    <w:rsid w:val="008C6EA0"/>
    <w:rsid w:val="0095707B"/>
    <w:rsid w:val="00A40C53"/>
    <w:rsid w:val="00A71BA6"/>
    <w:rsid w:val="00A722F6"/>
    <w:rsid w:val="00B72FB6"/>
    <w:rsid w:val="00C501CE"/>
    <w:rsid w:val="00C678DE"/>
    <w:rsid w:val="00D11E91"/>
    <w:rsid w:val="00D14226"/>
    <w:rsid w:val="00D14F16"/>
    <w:rsid w:val="00D3245E"/>
    <w:rsid w:val="00D64923"/>
    <w:rsid w:val="00D845DE"/>
    <w:rsid w:val="00D93DBF"/>
    <w:rsid w:val="00DA245E"/>
    <w:rsid w:val="00DC7D96"/>
    <w:rsid w:val="00DF41DD"/>
    <w:rsid w:val="00E1469E"/>
    <w:rsid w:val="00E51C7C"/>
    <w:rsid w:val="00E522CC"/>
    <w:rsid w:val="00E70884"/>
    <w:rsid w:val="00EB2255"/>
    <w:rsid w:val="00EB2B1F"/>
    <w:rsid w:val="00EC1CBE"/>
    <w:rsid w:val="00EE2F24"/>
    <w:rsid w:val="00F83A59"/>
    <w:rsid w:val="00FE51F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7476"/>
  <w15:chartTrackingRefBased/>
  <w15:docId w15:val="{3BF1334A-D637-4325-83BA-7B691BC8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1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EE2F24"/>
    <w:pPr>
      <w:ind w:left="720"/>
      <w:contextualSpacing/>
    </w:pPr>
  </w:style>
  <w:style w:type="paragraph" w:customStyle="1" w:styleId="c4">
    <w:name w:val="c4"/>
    <w:basedOn w:val="a"/>
    <w:rsid w:val="00E5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E51C7C"/>
  </w:style>
  <w:style w:type="character" w:customStyle="1" w:styleId="c6">
    <w:name w:val="c6"/>
    <w:basedOn w:val="a0"/>
    <w:rsid w:val="00E51C7C"/>
  </w:style>
  <w:style w:type="character" w:styleId="a5">
    <w:name w:val="Strong"/>
    <w:basedOn w:val="a0"/>
    <w:uiPriority w:val="22"/>
    <w:qFormat/>
    <w:rsid w:val="0013727F"/>
    <w:rPr>
      <w:b/>
      <w:bCs/>
    </w:rPr>
  </w:style>
  <w:style w:type="paragraph" w:customStyle="1" w:styleId="c1">
    <w:name w:val="c1"/>
    <w:basedOn w:val="a"/>
    <w:rsid w:val="00E5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E522CC"/>
  </w:style>
  <w:style w:type="paragraph" w:customStyle="1" w:styleId="c3">
    <w:name w:val="c3"/>
    <w:basedOn w:val="a"/>
    <w:rsid w:val="00E5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33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1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04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7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2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071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49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80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5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2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73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2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0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00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06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13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01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90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522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34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107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067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977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327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368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8223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6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8732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7983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8732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6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724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6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11610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6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29740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6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8586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07012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4394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3830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1737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7432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48362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94713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0682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39538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3012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1551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0578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4098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7975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2787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43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54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37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8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77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9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16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0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Psyhologist</dc:creator>
  <cp:keywords/>
  <dc:description/>
  <cp:lastModifiedBy>Psyhologist</cp:lastModifiedBy>
  <cp:revision>109</cp:revision>
  <cp:lastPrinted>2025-02-27T03:03:00Z</cp:lastPrinted>
  <dcterms:created xsi:type="dcterms:W3CDTF">2024-01-18T03:59:00Z</dcterms:created>
  <dcterms:modified xsi:type="dcterms:W3CDTF">2025-05-15T06:21:00Z</dcterms:modified>
</cp:coreProperties>
</file>