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DEEAF6" w:themeColor="accent1" w:themeTint="33">
    <v:background id="_x0000_s1025" o:bwmode="white" fillcolor="#deeaf6 [660]" o:targetscreensize="1024,768">
      <v:fill color2="fill lighten(116)" method="linear sigma" type="gradient"/>
    </v:background>
  </w:background>
  <w:body>
    <w:p w:rsidR="006133D3" w:rsidRPr="006133D3" w:rsidRDefault="006133D3" w:rsidP="006133D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</w:t>
      </w: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 знать нормативные сроки развития детской речи. Это нужно для того, чтобы внимательно присмотреться к малышу, создать наиболее благоприятные условия для его развития.</w:t>
      </w:r>
    </w:p>
    <w:p w:rsidR="006133D3" w:rsidRPr="006133D3" w:rsidRDefault="006133D3" w:rsidP="006133D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ребенка развивается задолго до того, как будет сказано первое слово и даже произнесены первые осознанные звуки. Развивать ее нужно с самого рождения, когда малыш постоянно слышит речь, обращенную в его адрес и разговоры родителей между собой. Особенно важным для развития речи является острый слух, именно на слух кроха воспринимает речь родителей и окружающих, запоминая слова и их значения. Не менее важна связь и со зрением, ассоциации с произносимыми словами и внешним видом предметов. Поэтому здоровью этих органов чувств (наряду со всеми остальными) нужно уделить внимание в самом начале.</w:t>
      </w:r>
    </w:p>
    <w:p w:rsidR="006133D3" w:rsidRPr="006133D3" w:rsidRDefault="006133D3" w:rsidP="006133D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благоприятны для </w:t>
      </w: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ребенка физический контакт с матерью, привязанность к ней. Для того чтобы малыш </w:t>
      </w:r>
      <w:proofErr w:type="spellStart"/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гулил</w:t>
      </w:r>
      <w:proofErr w:type="spellEnd"/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лепетал, нужно, чт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обы он был сытым и сухим</w:t>
      </w: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главное - чтобы он имел эмоциональное общение со взрослыми. На фоне радостного оживления все голосовые реакции становятся выразительными и стойкими: дети </w:t>
      </w:r>
      <w:r w:rsidR="00D516A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разговаривают</w:t>
      </w:r>
      <w:r w:rsidR="00D516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разнообразными интонациями и на протяжении длительного времени - 10-15 минут подряд. Нарушения развития детей могут </w:t>
      </w: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наблюдаться в случаях, когда мать </w:t>
      </w:r>
      <w:proofErr w:type="spellStart"/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малоэмоциональна</w:t>
      </w:r>
      <w:proofErr w:type="spellEnd"/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больше руководствуется разумом. Она заботится о младенце, но мало играет с ним, или не заражается однов</w:t>
      </w:r>
      <w:r w:rsidR="00C662E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ременно радостью,</w:t>
      </w: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ласкает. Подобный тип общения может предрасполагать к появлению у ребенка невротических состояний, страха и аути</w:t>
      </w:r>
      <w:r w:rsidR="001122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ческих форм поведения.</w:t>
      </w:r>
    </w:p>
    <w:p w:rsidR="006133D3" w:rsidRPr="006133D3" w:rsidRDefault="00C07506" w:rsidP="006133D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Рекомендации родителям</w:t>
      </w:r>
    </w:p>
    <w:p w:rsidR="00CE3652" w:rsidRPr="00CE3652" w:rsidRDefault="006133D3" w:rsidP="00CE3652">
      <w:pPr>
        <w:pStyle w:val="a5"/>
        <w:numPr>
          <w:ilvl w:val="0"/>
          <w:numId w:val="3"/>
        </w:num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3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Массаж рук с кончиков пальцев до локтя </w:t>
      </w:r>
    </w:p>
    <w:p w:rsidR="006133D3" w:rsidRPr="00CE3652" w:rsidRDefault="00CE3652" w:rsidP="00CE3652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133D3" w:rsidRPr="00CE3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растирание и размина</w:t>
      </w:r>
      <w:r w:rsidR="002338E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ладонной поверхности различными</w:t>
      </w:r>
      <w:r w:rsidR="006133D3" w:rsidRPr="00CE3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приемами;</w:t>
      </w:r>
    </w:p>
    <w:p w:rsidR="006133D3" w:rsidRPr="006133D3" w:rsidRDefault="00CE3652" w:rsidP="00CE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133D3"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растирание и разминание круглой мышцы предплечья;</w:t>
      </w:r>
    </w:p>
    <w:p w:rsidR="006133D3" w:rsidRPr="006133D3" w:rsidRDefault="00CE3652" w:rsidP="00CE36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133D3"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растереть кончик (подушечку) каждого пальца и прищипнуть до реакции ребенка на </w:t>
      </w:r>
      <w:r w:rsidR="008A1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легкую </w:t>
      </w:r>
      <w:r w:rsidR="006133D3"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боль.</w:t>
      </w:r>
    </w:p>
    <w:p w:rsidR="006133D3" w:rsidRPr="006133D3" w:rsidRDefault="0032747C" w:rsidP="006133D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Пальчиковые игры</w:t>
      </w:r>
    </w:p>
    <w:p w:rsidR="00901E80" w:rsidRDefault="006133D3" w:rsidP="006133D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Доказано, что развитие моторики рук, пальчиковая гимнастика отражается на работе артикуляционного аппарата. В развитии мелкой моторики помогут конструкторы, игры-шнуровки, мозаика, </w:t>
      </w:r>
      <w:proofErr w:type="spellStart"/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лепка из пластилина, кубики, рамки и вкладыши, фигурки на магнитах, куклы-перчатки, пальчиковые куклы, доски </w:t>
      </w:r>
      <w:proofErr w:type="spellStart"/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Сегена</w:t>
      </w:r>
      <w:proofErr w:type="spellEnd"/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Помогут здесь и самодельные мешочки, неплотно набитые фасолью, горохом, которые ребёнок будет </w:t>
      </w: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перебирать, перебрасывая мешочек из руки в руку и т.д. Пальчиковые игры — это один из вариантов игр на мелкую моторику, и в сочетании с веселыми стишками и потешками</w:t>
      </w:r>
      <w:r w:rsidR="00901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33D3" w:rsidRPr="006133D3" w:rsidRDefault="0032747C" w:rsidP="006133D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Музыкальные игры</w:t>
      </w:r>
    </w:p>
    <w:p w:rsidR="00901E80" w:rsidRDefault="006133D3" w:rsidP="006133D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самых первых месяцев жизни необыкновенно важно петь песенки малышу. В пении соединяются слова, их смысл и ритм —</w:t>
      </w:r>
      <w:r w:rsidR="00327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то, что нам нужно для развития речи. А также он видит лицо поющего, его губы, мимику, эмоцию. Все это способствует полноценному восприятию мелодии, ритма и слов. Можно просто произносить слова стиха нараспев, не спеша. Тут ведь главное, чтобы ритм совпадал, и чтобы малышу нравилось. </w:t>
      </w:r>
    </w:p>
    <w:p w:rsidR="006133D3" w:rsidRPr="006133D3" w:rsidRDefault="0032747C" w:rsidP="006133D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Подвижные игры</w:t>
      </w:r>
    </w:p>
    <w:p w:rsidR="006133D3" w:rsidRPr="006133D3" w:rsidRDefault="006133D3" w:rsidP="006133D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иметь в виду, что лепет очень связан с ритмическими движениями: ребенок ритмически взмахивает руками (часто стучит при этом игрушкой) или прыгает, держась за перила кроватки. При этом он выкрикивает слоги в ритме движений, а как только движения прекращаются, умолкает. Очень важно поэтому давать ребенку свободу движений - это способствует не только тренировке его моторики, но и развитию предречевых артикуляций. Так же словарь стимулируют игры, которые требуют навыка ориентировки в окружающем пространстве и умения изменять скорость движений</w:t>
      </w:r>
    </w:p>
    <w:p w:rsidR="006133D3" w:rsidRPr="006133D3" w:rsidRDefault="006133D3" w:rsidP="006133D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Совершенствование зрительного внимания. Особенно эффективны при формировании речи у ребенка игры с различными фигурами, специальными карточками и цветными предметами.</w:t>
      </w:r>
    </w:p>
    <w:p w:rsidR="00901E80" w:rsidRDefault="006133D3" w:rsidP="006133D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Чтение стихов и книг с яркими картинками и короткими выразительными стихами и фразами. Очень полезно распевание стихов, чтение по ролям. Слушая чтение, малыш воспринимает структуру речи, учит новые слова, слышит правильное неторопливое произношение фразы, слова. </w:t>
      </w:r>
    </w:p>
    <w:p w:rsidR="006133D3" w:rsidRPr="006133D3" w:rsidRDefault="006133D3" w:rsidP="006133D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Как можно реже пользоваться глаголом </w:t>
      </w:r>
      <w:r w:rsidR="00D516A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</w:t>
      </w:r>
      <w:r w:rsidR="00D516A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Необходимо вызывать непроизвольные речевые реакции ребенка, которые должны поощряться. Не нужно приставать к нему с повторениями, задавать вопросы, если ребенок замыкается. Не давите на ребенка! Если ребенок произносит слоги, надо составлять из них простые слова и подкреплять предметной картинкой или демонстрацией этого предмета. Все его новые слова следует записывать и стимулировать ребенка к их произношению. Если это глагол - обязательно показывать соответствующее ему действие или иллюстрировать картинку с ним.</w:t>
      </w:r>
    </w:p>
    <w:p w:rsidR="006133D3" w:rsidRPr="006133D3" w:rsidRDefault="006133D3" w:rsidP="006133D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Все свои действия в присутствии ребенка необходимо сопровождать словами. Повторять их многократно. Такой комментарий позволяет </w:t>
      </w: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сосредоточить внимание ребенка на происходящем.</w:t>
      </w:r>
    </w:p>
    <w:p w:rsidR="006133D3" w:rsidRPr="006133D3" w:rsidRDefault="00901E80" w:rsidP="006133D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133D3"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Необходимо следить за своей речью. Фразы и предложения должны быть четкими, правильными и короткими, понятными для восприятия малышом.</w:t>
      </w:r>
    </w:p>
    <w:p w:rsidR="006133D3" w:rsidRPr="006133D3" w:rsidRDefault="006133D3" w:rsidP="006133D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90B3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стимулирования появления речи предлагаются разнообразные м</w:t>
      </w:r>
      <w:r w:rsidR="00BA3F4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етодические приемы</w:t>
      </w: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133D3" w:rsidRPr="006133D3" w:rsidRDefault="006133D3" w:rsidP="006133D3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 (даже для самых маленьких деток мы можем устраивать диалоги с игрушками);</w:t>
      </w:r>
    </w:p>
    <w:p w:rsidR="006133D3" w:rsidRPr="006133D3" w:rsidRDefault="006133D3" w:rsidP="006133D3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имитация и звукоподражание - стихи (короткие);</w:t>
      </w:r>
    </w:p>
    <w:p w:rsidR="006133D3" w:rsidRPr="006133D3" w:rsidRDefault="006133D3" w:rsidP="006133D3">
      <w:pPr>
        <w:numPr>
          <w:ilvl w:val="0"/>
          <w:numId w:val="2"/>
        </w:num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D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иллюстрированных детских книг, понятных для ребенка.</w:t>
      </w:r>
    </w:p>
    <w:p w:rsidR="006133D3" w:rsidRPr="006133D3" w:rsidRDefault="006133D3" w:rsidP="00BA3F4C">
      <w:pPr>
        <w:spacing w:before="100" w:beforeAutospacing="1" w:after="100" w:afterAutospacing="1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3D3" w:rsidRPr="006133D3" w:rsidRDefault="006133D3" w:rsidP="006133D3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3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Помните! Что основной </w:t>
      </w:r>
      <w:r w:rsidR="00D516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6133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пусковой</w:t>
      </w:r>
      <w:r w:rsidR="00D516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bookmarkStart w:id="0" w:name="_GoBack"/>
      <w:bookmarkEnd w:id="0"/>
      <w:r w:rsidRPr="006133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момент появления речи </w:t>
      </w:r>
      <w:proofErr w:type="gramStart"/>
      <w:r w:rsidRPr="006133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 это</w:t>
      </w:r>
      <w:proofErr w:type="gramEnd"/>
      <w:r w:rsidRPr="006133D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общение.</w:t>
      </w:r>
    </w:p>
    <w:p w:rsidR="00E70D1F" w:rsidRDefault="00E70D1F"/>
    <w:p w:rsidR="00E70D1F" w:rsidRDefault="00E70D1F"/>
    <w:p w:rsidR="00E70D1F" w:rsidRDefault="00E70D1F"/>
    <w:p w:rsidR="00E70D1F" w:rsidRDefault="00E70D1F"/>
    <w:p w:rsidR="00E70D1F" w:rsidRDefault="00E70D1F"/>
    <w:p w:rsidR="00E70D1F" w:rsidRDefault="00E70D1F"/>
    <w:p w:rsidR="00E70D1F" w:rsidRDefault="00E70D1F"/>
    <w:p w:rsidR="00E70D1F" w:rsidRDefault="00E70D1F"/>
    <w:p w:rsidR="00E70D1F" w:rsidRDefault="00E70D1F" w:rsidP="00E70D1F">
      <w:pPr>
        <w:jc w:val="center"/>
        <w:rPr>
          <w:rFonts w:ascii="Times New Roman" w:hAnsi="Times New Roman" w:cs="Times New Roman"/>
          <w:sz w:val="24"/>
          <w:szCs w:val="24"/>
        </w:rPr>
      </w:pPr>
      <w:r w:rsidRPr="00D408B9">
        <w:rPr>
          <w:rFonts w:ascii="Times New Roman" w:hAnsi="Times New Roman" w:cs="Times New Roman"/>
          <w:sz w:val="24"/>
          <w:szCs w:val="24"/>
        </w:rPr>
        <w:t>МАДОУ Боровский детский сад «Журавушка»</w:t>
      </w:r>
    </w:p>
    <w:p w:rsidR="00D408B9" w:rsidRDefault="00D408B9" w:rsidP="00E70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08B9" w:rsidRDefault="00D408B9" w:rsidP="00E70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08B9" w:rsidRDefault="00D408B9" w:rsidP="00E70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08B9" w:rsidRDefault="00D408B9" w:rsidP="00E70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08B9" w:rsidRPr="00D408B9" w:rsidRDefault="0006504D" w:rsidP="00E70D1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D408B9" w:rsidRPr="00D408B9">
        <w:rPr>
          <w:rFonts w:ascii="Times New Roman" w:hAnsi="Times New Roman" w:cs="Times New Roman"/>
          <w:b/>
          <w:sz w:val="36"/>
          <w:szCs w:val="36"/>
        </w:rPr>
        <w:t>Профилактика задержки речевого развития у детей раннего возраста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D408B9" w:rsidRDefault="00D408B9" w:rsidP="00E70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408B9" w:rsidRPr="00D408B9" w:rsidRDefault="00D408B9" w:rsidP="00E70D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5BA7" w:rsidRDefault="00E70D1F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6DAF1D" wp14:editId="0AE3A42F">
            <wp:extent cx="2771775" cy="1866900"/>
            <wp:effectExtent l="0" t="0" r="9525" b="0"/>
            <wp:docPr id="1" name="Рисунок 1" descr="F:\Users\Администратор\Desktop\аленина папка\Foto-3-Zanyatiya-s-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Users\Администратор\Desktop\аленина папка\Foto-3-Zanyatiya-s-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08B9" w:rsidRDefault="00D408B9"/>
    <w:p w:rsidR="00D408B9" w:rsidRDefault="00D408B9"/>
    <w:p w:rsidR="00D408B9" w:rsidRDefault="00D408B9"/>
    <w:p w:rsidR="00D408B9" w:rsidRDefault="00D408B9"/>
    <w:p w:rsidR="00D408B9" w:rsidRPr="00D408B9" w:rsidRDefault="00D408B9" w:rsidP="00D408B9">
      <w:pPr>
        <w:jc w:val="center"/>
        <w:rPr>
          <w:rFonts w:ascii="Times New Roman" w:hAnsi="Times New Roman" w:cs="Times New Roman"/>
          <w:sz w:val="24"/>
          <w:szCs w:val="24"/>
        </w:rPr>
      </w:pPr>
      <w:r w:rsidRPr="00D408B9">
        <w:rPr>
          <w:rFonts w:ascii="Times New Roman" w:hAnsi="Times New Roman" w:cs="Times New Roman"/>
          <w:sz w:val="24"/>
          <w:szCs w:val="24"/>
        </w:rPr>
        <w:t>Учитель-логопед Шерстобитова А.Н.</w:t>
      </w:r>
    </w:p>
    <w:sectPr w:rsidR="00D408B9" w:rsidRPr="00D408B9" w:rsidSect="00E70D1F">
      <w:pgSz w:w="16838" w:h="11906" w:orient="landscape"/>
      <w:pgMar w:top="709" w:right="1134" w:bottom="568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F0839"/>
    <w:multiLevelType w:val="hybridMultilevel"/>
    <w:tmpl w:val="80B40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1B36FF"/>
    <w:multiLevelType w:val="multilevel"/>
    <w:tmpl w:val="063A5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596E4A"/>
    <w:multiLevelType w:val="multilevel"/>
    <w:tmpl w:val="AEE64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EDD"/>
    <w:rsid w:val="00045BA7"/>
    <w:rsid w:val="00056082"/>
    <w:rsid w:val="0006504D"/>
    <w:rsid w:val="0011227D"/>
    <w:rsid w:val="00190B37"/>
    <w:rsid w:val="002338E0"/>
    <w:rsid w:val="0032747C"/>
    <w:rsid w:val="00347EDD"/>
    <w:rsid w:val="006133D3"/>
    <w:rsid w:val="007F55CC"/>
    <w:rsid w:val="008A1360"/>
    <w:rsid w:val="00901E80"/>
    <w:rsid w:val="00BA3F4C"/>
    <w:rsid w:val="00C07506"/>
    <w:rsid w:val="00C662E9"/>
    <w:rsid w:val="00CE3652"/>
    <w:rsid w:val="00D408B9"/>
    <w:rsid w:val="00D516A7"/>
    <w:rsid w:val="00E7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69683"/>
  <w15:chartTrackingRefBased/>
  <w15:docId w15:val="{E11E09A9-DFB8-4A45-8D93-14F7D45D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0B3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E3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 Project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 64 SP1</dc:creator>
  <cp:keywords/>
  <dc:description/>
  <cp:lastModifiedBy>Светлана Николаевна</cp:lastModifiedBy>
  <cp:revision>22</cp:revision>
  <cp:lastPrinted>2024-09-17T05:32:00Z</cp:lastPrinted>
  <dcterms:created xsi:type="dcterms:W3CDTF">2024-09-16T19:21:00Z</dcterms:created>
  <dcterms:modified xsi:type="dcterms:W3CDTF">2024-09-17T05:32:00Z</dcterms:modified>
</cp:coreProperties>
</file>