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F1BCD" w14:textId="77777777" w:rsidR="008B3410" w:rsidRPr="006B0329" w:rsidRDefault="008B3410"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Закон зарождения хороших и плохих привычек одинаков - удовольствие! Люди стремятся избежать страдания и получить удовольствие в любой доступной форме. Ведь жизнь так разнообразна, в ней столько прелестей, чарующих нас.</w:t>
      </w:r>
    </w:p>
    <w:p w14:paraId="18AA2915" w14:textId="77777777" w:rsidR="008B3410" w:rsidRPr="006B0329" w:rsidRDefault="008B3410"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Главное - разглядеть эти прелести и распробовать. В зависимости от обстоятельств, поиск может оказаться весьма ценным и плодотворным. Так появляются на свете гурманы: еда для них не чревоугодие, а изысканное удовольствие, сон - не торможение активности организма, а окунание в иную реальность, риск - не просто испытание, а наивысшее удовольствие.</w:t>
      </w:r>
    </w:p>
    <w:p w14:paraId="52F6BCCB" w14:textId="77777777" w:rsidR="008B3410" w:rsidRPr="006B0329" w:rsidRDefault="008B3410"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 xml:space="preserve">Человек редко замечает, когда его привычка становится болезненной. Чаще всего осознание приходит, когда зависимость уже полностью подчинила себе. </w:t>
      </w:r>
    </w:p>
    <w:p w14:paraId="5EB5ACBF" w14:textId="77777777" w:rsidR="008B3410" w:rsidRPr="006B0329" w:rsidRDefault="008B3410"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Потребность избежать трудности и получить удовольствие может постепенно оттеснить все в жизни человека на задний план: семью, друзей, работу.</w:t>
      </w:r>
    </w:p>
    <w:p w14:paraId="7AB0FA3E" w14:textId="77777777" w:rsidR="008B3410" w:rsidRPr="006B0329" w:rsidRDefault="008B3410"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Например, люди, у которых привычка перешла в химическую зависимость, даже осознавая опасность своего увлечения, не в состоянии контролировать поведение. Так разрушаются семьи, убивается здоровье, уничтожается личность.</w:t>
      </w:r>
    </w:p>
    <w:p w14:paraId="727D1B13" w14:textId="77777777" w:rsidR="008B3410" w:rsidRPr="006B0329" w:rsidRDefault="008B3410"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 xml:space="preserve">Если человек счастлив, спокоен, здоров, уравновешен, самостоятелен и удачлив, то ему нет нужды менять свои </w:t>
      </w:r>
      <w:r w:rsidRPr="006B0329">
        <w:rPr>
          <w:rFonts w:ascii="Times New Roman" w:eastAsia="Times New Roman" w:hAnsi="Times New Roman"/>
          <w:color w:val="000000"/>
          <w:sz w:val="26"/>
          <w:szCs w:val="26"/>
          <w:lang w:eastAsia="ru-RU"/>
        </w:rPr>
        <w:t>привычки. Если же привычка становится опасной для здоровья и личности человека, разрушает его отношения с окружающими - нужно срочно принимать меры.</w:t>
      </w:r>
    </w:p>
    <w:p w14:paraId="4484A02A" w14:textId="6BF1F673" w:rsidR="008B3410" w:rsidRPr="006B0329" w:rsidRDefault="008B3410"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 xml:space="preserve"> Надо, чтобы мы все поняли, что </w:t>
      </w:r>
      <w:r w:rsidR="00374901" w:rsidRPr="006B0329">
        <w:rPr>
          <w:rFonts w:ascii="Times New Roman" w:eastAsia="Times New Roman" w:hAnsi="Times New Roman"/>
          <w:color w:val="000000"/>
          <w:sz w:val="26"/>
          <w:szCs w:val="26"/>
          <w:lang w:eastAsia="ru-RU"/>
        </w:rPr>
        <w:t>наркомания — это</w:t>
      </w:r>
      <w:r w:rsidRPr="006B0329">
        <w:rPr>
          <w:rFonts w:ascii="Times New Roman" w:eastAsia="Times New Roman" w:hAnsi="Times New Roman"/>
          <w:color w:val="000000"/>
          <w:sz w:val="26"/>
          <w:szCs w:val="26"/>
          <w:lang w:eastAsia="ru-RU"/>
        </w:rPr>
        <w:t xml:space="preserve"> трагедия. </w:t>
      </w:r>
    </w:p>
    <w:p w14:paraId="2F013344" w14:textId="77777777" w:rsidR="008B3410" w:rsidRPr="003A666E" w:rsidRDefault="008B3410" w:rsidP="008B3410">
      <w:pPr>
        <w:spacing w:after="0"/>
        <w:ind w:firstLine="709"/>
        <w:jc w:val="both"/>
        <w:rPr>
          <w:b/>
          <w:i/>
          <w:color w:val="C00000"/>
          <w:sz w:val="28"/>
          <w:szCs w:val="28"/>
        </w:rPr>
      </w:pPr>
    </w:p>
    <w:p w14:paraId="2A849D32" w14:textId="77777777" w:rsidR="00080C9D" w:rsidRPr="00825661" w:rsidRDefault="00080C9D" w:rsidP="00825661">
      <w:pPr>
        <w:pStyle w:val="a6"/>
        <w:ind w:firstLine="709"/>
        <w:jc w:val="both"/>
        <w:rPr>
          <w:rFonts w:ascii="Times New Roman" w:hAnsi="Times New Roman"/>
          <w:sz w:val="24"/>
          <w:szCs w:val="24"/>
        </w:rPr>
      </w:pPr>
    </w:p>
    <w:p w14:paraId="3C8F5DEE" w14:textId="77777777" w:rsidR="00080C9D" w:rsidRPr="00825661" w:rsidRDefault="00080C9D" w:rsidP="00825661">
      <w:pPr>
        <w:pStyle w:val="a6"/>
        <w:ind w:firstLine="709"/>
        <w:jc w:val="both"/>
        <w:rPr>
          <w:rFonts w:ascii="Times New Roman" w:hAnsi="Times New Roman"/>
          <w:sz w:val="24"/>
          <w:szCs w:val="24"/>
        </w:rPr>
      </w:pPr>
    </w:p>
    <w:p w14:paraId="63135A56" w14:textId="3C888872" w:rsidR="00080C9D" w:rsidRPr="00825661" w:rsidRDefault="00080C9D" w:rsidP="00825661">
      <w:pPr>
        <w:pStyle w:val="a6"/>
        <w:ind w:left="720"/>
        <w:jc w:val="center"/>
        <w:rPr>
          <w:rFonts w:ascii="Times New Roman" w:hAnsi="Times New Roman"/>
          <w:b/>
          <w:i/>
          <w:noProof/>
          <w:sz w:val="24"/>
          <w:szCs w:val="24"/>
          <w:lang w:eastAsia="ru-RU"/>
        </w:rPr>
      </w:pPr>
      <w:r w:rsidRPr="00825661">
        <w:rPr>
          <w:rFonts w:ascii="Times New Roman" w:hAnsi="Times New Roman"/>
          <w:b/>
          <w:noProof/>
          <w:sz w:val="24"/>
          <w:szCs w:val="24"/>
          <w:lang w:eastAsia="ru-RU"/>
        </w:rPr>
        <w:t>Надо, чтобы мы все поняли, что наркомания это трагедия.</w:t>
      </w:r>
    </w:p>
    <w:p w14:paraId="015D104F" w14:textId="0F81CCA7" w:rsidR="00080C9D" w:rsidRPr="00825661" w:rsidRDefault="00080C9D" w:rsidP="00AB3013">
      <w:pPr>
        <w:pStyle w:val="a6"/>
        <w:ind w:left="720"/>
        <w:jc w:val="center"/>
        <w:rPr>
          <w:rFonts w:ascii="Times New Roman" w:hAnsi="Times New Roman"/>
          <w:noProof/>
          <w:sz w:val="24"/>
          <w:szCs w:val="24"/>
          <w:lang w:eastAsia="ru-RU"/>
        </w:rPr>
      </w:pPr>
    </w:p>
    <w:p w14:paraId="6A476975" w14:textId="4391213F" w:rsidR="00080C9D" w:rsidRPr="00825661" w:rsidRDefault="00121AAD" w:rsidP="00AB3013">
      <w:pPr>
        <w:pStyle w:val="a6"/>
        <w:ind w:left="720"/>
        <w:jc w:val="center"/>
        <w:rPr>
          <w:rFonts w:ascii="Times New Roman" w:hAnsi="Times New Roman"/>
          <w:noProof/>
          <w:sz w:val="24"/>
          <w:szCs w:val="24"/>
          <w:lang w:eastAsia="ru-RU"/>
        </w:rPr>
      </w:pPr>
      <w:r w:rsidRPr="00121AAD">
        <w:rPr>
          <w:rFonts w:ascii="Times New Roman" w:hAnsi="Times New Roman"/>
          <w:noProof/>
          <w:sz w:val="24"/>
          <w:szCs w:val="24"/>
          <w:lang w:eastAsia="ru-RU"/>
        </w:rPr>
        <w:drawing>
          <wp:inline distT="0" distB="0" distL="0" distR="0" wp14:anchorId="783C2093" wp14:editId="363B57FB">
            <wp:extent cx="2595928" cy="194694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7435" cy="1955576"/>
                    </a:xfrm>
                    <a:prstGeom prst="rect">
                      <a:avLst/>
                    </a:prstGeom>
                    <a:noFill/>
                    <a:ln>
                      <a:noFill/>
                    </a:ln>
                  </pic:spPr>
                </pic:pic>
              </a:graphicData>
            </a:graphic>
          </wp:inline>
        </w:drawing>
      </w:r>
    </w:p>
    <w:p w14:paraId="6F19F9EF" w14:textId="77777777" w:rsidR="00121AAD" w:rsidRDefault="00121AAD" w:rsidP="00AB3013">
      <w:pPr>
        <w:pStyle w:val="a6"/>
        <w:ind w:left="720"/>
        <w:jc w:val="center"/>
        <w:rPr>
          <w:rFonts w:ascii="Times New Roman" w:hAnsi="Times New Roman"/>
          <w:noProof/>
          <w:sz w:val="24"/>
          <w:szCs w:val="24"/>
          <w:lang w:eastAsia="ru-RU"/>
        </w:rPr>
      </w:pPr>
    </w:p>
    <w:p w14:paraId="6A232B0C" w14:textId="77777777" w:rsidR="00121AAD" w:rsidRDefault="00121AAD" w:rsidP="00AB3013">
      <w:pPr>
        <w:pStyle w:val="a6"/>
        <w:ind w:left="720"/>
        <w:jc w:val="center"/>
        <w:rPr>
          <w:rFonts w:ascii="Times New Roman" w:hAnsi="Times New Roman"/>
          <w:noProof/>
          <w:sz w:val="24"/>
          <w:szCs w:val="24"/>
          <w:lang w:eastAsia="ru-RU"/>
        </w:rPr>
      </w:pPr>
    </w:p>
    <w:p w14:paraId="0345E391" w14:textId="77777777" w:rsidR="00121AAD" w:rsidRDefault="00121AAD" w:rsidP="00AB3013">
      <w:pPr>
        <w:pStyle w:val="a6"/>
        <w:ind w:left="720"/>
        <w:jc w:val="center"/>
        <w:rPr>
          <w:rFonts w:ascii="Times New Roman" w:hAnsi="Times New Roman"/>
          <w:noProof/>
          <w:sz w:val="24"/>
          <w:szCs w:val="24"/>
          <w:lang w:eastAsia="ru-RU"/>
        </w:rPr>
      </w:pPr>
    </w:p>
    <w:p w14:paraId="194247A6" w14:textId="77777777" w:rsidR="00121AAD" w:rsidRDefault="00121AAD" w:rsidP="00AB3013">
      <w:pPr>
        <w:pStyle w:val="a6"/>
        <w:ind w:left="720"/>
        <w:jc w:val="center"/>
        <w:rPr>
          <w:rFonts w:ascii="Times New Roman" w:hAnsi="Times New Roman"/>
          <w:noProof/>
          <w:sz w:val="24"/>
          <w:szCs w:val="24"/>
          <w:lang w:eastAsia="ru-RU"/>
        </w:rPr>
      </w:pPr>
    </w:p>
    <w:p w14:paraId="495FA196" w14:textId="77777777" w:rsidR="00121AAD" w:rsidRDefault="00121AAD" w:rsidP="00AB3013">
      <w:pPr>
        <w:pStyle w:val="a6"/>
        <w:ind w:left="720"/>
        <w:jc w:val="center"/>
        <w:rPr>
          <w:rFonts w:ascii="Times New Roman" w:hAnsi="Times New Roman"/>
          <w:noProof/>
          <w:sz w:val="24"/>
          <w:szCs w:val="24"/>
          <w:lang w:eastAsia="ru-RU"/>
        </w:rPr>
      </w:pPr>
    </w:p>
    <w:p w14:paraId="08DE0CA0" w14:textId="77777777" w:rsidR="00121AAD" w:rsidRDefault="00121AAD" w:rsidP="00AB3013">
      <w:pPr>
        <w:pStyle w:val="a6"/>
        <w:ind w:left="720"/>
        <w:jc w:val="center"/>
        <w:rPr>
          <w:rFonts w:ascii="Times New Roman" w:hAnsi="Times New Roman"/>
          <w:noProof/>
          <w:sz w:val="24"/>
          <w:szCs w:val="24"/>
          <w:lang w:eastAsia="ru-RU"/>
        </w:rPr>
      </w:pPr>
    </w:p>
    <w:p w14:paraId="43551F3D" w14:textId="77777777" w:rsidR="00121AAD" w:rsidRDefault="00121AAD" w:rsidP="00AB3013">
      <w:pPr>
        <w:pStyle w:val="a6"/>
        <w:ind w:left="720"/>
        <w:jc w:val="center"/>
        <w:rPr>
          <w:rFonts w:ascii="Times New Roman" w:hAnsi="Times New Roman"/>
          <w:noProof/>
          <w:sz w:val="24"/>
          <w:szCs w:val="24"/>
          <w:lang w:eastAsia="ru-RU"/>
        </w:rPr>
      </w:pPr>
    </w:p>
    <w:p w14:paraId="09CA4D74" w14:textId="77777777" w:rsidR="00121AAD" w:rsidRDefault="00121AAD" w:rsidP="00AB3013">
      <w:pPr>
        <w:pStyle w:val="a6"/>
        <w:ind w:left="720"/>
        <w:jc w:val="center"/>
        <w:rPr>
          <w:rFonts w:ascii="Times New Roman" w:hAnsi="Times New Roman"/>
          <w:noProof/>
          <w:sz w:val="24"/>
          <w:szCs w:val="24"/>
          <w:lang w:eastAsia="ru-RU"/>
        </w:rPr>
      </w:pPr>
    </w:p>
    <w:p w14:paraId="6D0FF057" w14:textId="77777777" w:rsidR="00121AAD" w:rsidRDefault="00121AAD" w:rsidP="00AB3013">
      <w:pPr>
        <w:pStyle w:val="a6"/>
        <w:ind w:left="720"/>
        <w:jc w:val="center"/>
        <w:rPr>
          <w:rFonts w:ascii="Times New Roman" w:hAnsi="Times New Roman"/>
          <w:noProof/>
          <w:sz w:val="24"/>
          <w:szCs w:val="24"/>
          <w:lang w:eastAsia="ru-RU"/>
        </w:rPr>
      </w:pPr>
    </w:p>
    <w:p w14:paraId="43ADEE59" w14:textId="77777777" w:rsidR="00121AAD" w:rsidRDefault="00121AAD" w:rsidP="00AB3013">
      <w:pPr>
        <w:pStyle w:val="a6"/>
        <w:ind w:left="720"/>
        <w:jc w:val="center"/>
        <w:rPr>
          <w:rFonts w:ascii="Times New Roman" w:hAnsi="Times New Roman"/>
          <w:noProof/>
          <w:sz w:val="24"/>
          <w:szCs w:val="24"/>
          <w:lang w:eastAsia="ru-RU"/>
        </w:rPr>
      </w:pPr>
    </w:p>
    <w:p w14:paraId="73842898" w14:textId="77777777" w:rsidR="00121AAD" w:rsidRDefault="00121AAD" w:rsidP="00AB3013">
      <w:pPr>
        <w:pStyle w:val="a6"/>
        <w:ind w:left="720"/>
        <w:jc w:val="center"/>
        <w:rPr>
          <w:rFonts w:ascii="Times New Roman" w:hAnsi="Times New Roman"/>
          <w:noProof/>
          <w:sz w:val="24"/>
          <w:szCs w:val="24"/>
          <w:lang w:eastAsia="ru-RU"/>
        </w:rPr>
      </w:pPr>
    </w:p>
    <w:p w14:paraId="634AE6F9" w14:textId="77777777" w:rsidR="00121AAD" w:rsidRDefault="00121AAD" w:rsidP="00AB3013">
      <w:pPr>
        <w:pStyle w:val="a6"/>
        <w:ind w:left="720"/>
        <w:jc w:val="center"/>
        <w:rPr>
          <w:rFonts w:ascii="Times New Roman" w:hAnsi="Times New Roman"/>
          <w:noProof/>
          <w:sz w:val="24"/>
          <w:szCs w:val="24"/>
          <w:lang w:eastAsia="ru-RU"/>
        </w:rPr>
      </w:pPr>
    </w:p>
    <w:p w14:paraId="4DA24552" w14:textId="77777777" w:rsidR="00121AAD" w:rsidRDefault="00121AAD" w:rsidP="00AB3013">
      <w:pPr>
        <w:pStyle w:val="a6"/>
        <w:ind w:left="720"/>
        <w:jc w:val="center"/>
        <w:rPr>
          <w:rFonts w:ascii="Times New Roman" w:hAnsi="Times New Roman"/>
          <w:noProof/>
          <w:sz w:val="24"/>
          <w:szCs w:val="24"/>
          <w:lang w:eastAsia="ru-RU"/>
        </w:rPr>
      </w:pPr>
    </w:p>
    <w:p w14:paraId="02F938F0" w14:textId="77777777" w:rsidR="00121AAD" w:rsidRDefault="00121AAD" w:rsidP="00AB3013">
      <w:pPr>
        <w:pStyle w:val="a6"/>
        <w:ind w:left="720"/>
        <w:jc w:val="center"/>
        <w:rPr>
          <w:rFonts w:ascii="Times New Roman" w:hAnsi="Times New Roman"/>
          <w:noProof/>
          <w:sz w:val="24"/>
          <w:szCs w:val="24"/>
          <w:lang w:eastAsia="ru-RU"/>
        </w:rPr>
      </w:pPr>
    </w:p>
    <w:p w14:paraId="39A3DC0F" w14:textId="0325DD08" w:rsidR="004A0AF6" w:rsidRPr="00121AAD" w:rsidRDefault="00121AAD" w:rsidP="00AB3013">
      <w:pPr>
        <w:pStyle w:val="a6"/>
        <w:ind w:left="720"/>
        <w:jc w:val="center"/>
        <w:rPr>
          <w:rFonts w:ascii="Times New Roman" w:hAnsi="Times New Roman"/>
          <w:b/>
          <w:noProof/>
          <w:sz w:val="20"/>
          <w:szCs w:val="20"/>
          <w:lang w:eastAsia="ru-RU"/>
        </w:rPr>
      </w:pPr>
      <w:r w:rsidRPr="00121AAD">
        <w:rPr>
          <w:rFonts w:ascii="Times New Roman" w:hAnsi="Times New Roman"/>
          <w:noProof/>
          <w:sz w:val="20"/>
          <w:szCs w:val="20"/>
          <w:lang w:eastAsia="ru-RU"/>
        </w:rPr>
        <w:t>Муниципальное автономное дошкольное образовательное учреждение Тюменского муниципального района Боровский детский сад «Журавушка» общеразвивающего вида с приоритетным осуществлением деятельности по познавательно-речевому направлению развития детей</w:t>
      </w:r>
      <w:r w:rsidRPr="00121AAD">
        <w:rPr>
          <w:rFonts w:ascii="Times New Roman" w:hAnsi="Times New Roman"/>
          <w:noProof/>
          <w:sz w:val="20"/>
          <w:szCs w:val="20"/>
          <w:lang w:eastAsia="ru-RU"/>
        </w:rPr>
        <w:br/>
      </w:r>
      <w:r w:rsidRPr="00121AAD">
        <w:rPr>
          <w:rFonts w:ascii="Times New Roman" w:hAnsi="Times New Roman"/>
          <w:noProof/>
          <w:sz w:val="20"/>
          <w:szCs w:val="20"/>
          <w:lang w:eastAsia="ru-RU"/>
        </w:rPr>
        <w:br/>
      </w:r>
    </w:p>
    <w:p w14:paraId="3460A77F" w14:textId="2A130ACF" w:rsidR="00A72792" w:rsidRPr="00825661" w:rsidRDefault="00A72792" w:rsidP="00AB3013">
      <w:pPr>
        <w:pStyle w:val="a6"/>
        <w:ind w:left="720"/>
        <w:jc w:val="center"/>
        <w:rPr>
          <w:rFonts w:ascii="Times New Roman" w:hAnsi="Times New Roman"/>
          <w:b/>
          <w:noProof/>
          <w:sz w:val="28"/>
          <w:szCs w:val="28"/>
          <w:lang w:eastAsia="ru-RU"/>
        </w:rPr>
      </w:pPr>
      <w:r w:rsidRPr="00825661">
        <w:rPr>
          <w:rFonts w:ascii="Times New Roman" w:hAnsi="Times New Roman"/>
          <w:b/>
          <w:noProof/>
          <w:sz w:val="28"/>
          <w:szCs w:val="28"/>
          <w:lang w:eastAsia="ru-RU"/>
        </w:rPr>
        <w:t xml:space="preserve">Памятка </w:t>
      </w:r>
      <w:r w:rsidR="00DD424D">
        <w:rPr>
          <w:rFonts w:ascii="Times New Roman" w:hAnsi="Times New Roman"/>
          <w:b/>
          <w:noProof/>
          <w:sz w:val="28"/>
          <w:szCs w:val="28"/>
          <w:lang w:eastAsia="ru-RU"/>
        </w:rPr>
        <w:t>для родителей</w:t>
      </w:r>
    </w:p>
    <w:p w14:paraId="7B068F4C" w14:textId="246E6E5E" w:rsidR="00A72792" w:rsidRPr="00825661" w:rsidRDefault="004A0AF6" w:rsidP="00AB3013">
      <w:pPr>
        <w:pStyle w:val="a6"/>
        <w:ind w:left="720"/>
        <w:jc w:val="center"/>
        <w:rPr>
          <w:rFonts w:ascii="Times New Roman" w:hAnsi="Times New Roman"/>
          <w:noProof/>
          <w:lang w:eastAsia="ru-RU"/>
        </w:rPr>
      </w:pPr>
      <w:r w:rsidRPr="00825661">
        <w:rPr>
          <w:rFonts w:ascii="Times New Roman" w:hAnsi="Times New Roman"/>
          <w:b/>
          <w:noProof/>
          <w:sz w:val="28"/>
          <w:szCs w:val="28"/>
          <w:lang w:eastAsia="ru-RU"/>
        </w:rPr>
        <w:t>«</w:t>
      </w:r>
      <w:r w:rsidR="006B0329">
        <w:rPr>
          <w:rFonts w:ascii="Times New Roman" w:hAnsi="Times New Roman"/>
          <w:b/>
          <w:noProof/>
          <w:sz w:val="28"/>
          <w:szCs w:val="28"/>
          <w:lang w:val="en-US" w:eastAsia="ru-RU"/>
        </w:rPr>
        <w:t>STOP</w:t>
      </w:r>
      <w:r w:rsidR="006B0329" w:rsidRPr="00DD424D">
        <w:rPr>
          <w:rFonts w:ascii="Times New Roman" w:hAnsi="Times New Roman"/>
          <w:b/>
          <w:noProof/>
          <w:sz w:val="28"/>
          <w:szCs w:val="28"/>
          <w:lang w:eastAsia="ru-RU"/>
        </w:rPr>
        <w:t xml:space="preserve"> – </w:t>
      </w:r>
      <w:r w:rsidR="006B0329">
        <w:rPr>
          <w:rFonts w:ascii="Times New Roman" w:hAnsi="Times New Roman"/>
          <w:b/>
          <w:noProof/>
          <w:sz w:val="28"/>
          <w:szCs w:val="28"/>
          <w:lang w:eastAsia="ru-RU"/>
        </w:rPr>
        <w:t xml:space="preserve">наркомания </w:t>
      </w:r>
      <w:r w:rsidRPr="00825661">
        <w:rPr>
          <w:rFonts w:ascii="Times New Roman" w:hAnsi="Times New Roman"/>
          <w:b/>
          <w:noProof/>
          <w:sz w:val="28"/>
          <w:szCs w:val="28"/>
          <w:lang w:eastAsia="ru-RU"/>
        </w:rPr>
        <w:t>»</w:t>
      </w:r>
    </w:p>
    <w:p w14:paraId="45B4407C" w14:textId="77777777" w:rsidR="00A72792" w:rsidRPr="00825661" w:rsidRDefault="00A72792" w:rsidP="00AB3013">
      <w:pPr>
        <w:pStyle w:val="a6"/>
        <w:ind w:left="720"/>
        <w:jc w:val="center"/>
        <w:rPr>
          <w:rFonts w:ascii="Times New Roman" w:hAnsi="Times New Roman"/>
          <w:noProof/>
          <w:lang w:eastAsia="ru-RU"/>
        </w:rPr>
      </w:pPr>
    </w:p>
    <w:p w14:paraId="2F1AA1DA" w14:textId="77777777" w:rsidR="00A72792" w:rsidRPr="00825661" w:rsidRDefault="00A72792" w:rsidP="00AB3013">
      <w:pPr>
        <w:pStyle w:val="a6"/>
        <w:ind w:left="720"/>
        <w:jc w:val="center"/>
        <w:rPr>
          <w:rFonts w:ascii="Times New Roman" w:hAnsi="Times New Roman"/>
          <w:noProof/>
          <w:lang w:eastAsia="ru-RU"/>
        </w:rPr>
      </w:pPr>
    </w:p>
    <w:p w14:paraId="2BBFE2A4" w14:textId="4AFDAC4E" w:rsidR="00672EA3" w:rsidRPr="00825661" w:rsidRDefault="00672EA3" w:rsidP="00AB3013">
      <w:pPr>
        <w:pStyle w:val="a6"/>
        <w:ind w:left="720"/>
        <w:jc w:val="center"/>
        <w:rPr>
          <w:rFonts w:ascii="Times New Roman" w:hAnsi="Times New Roman"/>
          <w:b/>
          <w:noProof/>
          <w:u w:val="single"/>
          <w:lang w:eastAsia="ru-RU"/>
        </w:rPr>
      </w:pPr>
    </w:p>
    <w:p w14:paraId="7B667B20" w14:textId="77777777" w:rsidR="00825661" w:rsidRDefault="00825661" w:rsidP="00AB3013">
      <w:pPr>
        <w:pStyle w:val="a6"/>
        <w:ind w:left="720"/>
        <w:jc w:val="center"/>
        <w:rPr>
          <w:rFonts w:ascii="Times New Roman" w:hAnsi="Times New Roman"/>
          <w:noProof/>
          <w:lang w:eastAsia="ru-RU"/>
        </w:rPr>
      </w:pPr>
    </w:p>
    <w:p w14:paraId="258E7AC1" w14:textId="043B00FB" w:rsidR="00825661" w:rsidRDefault="006B0329" w:rsidP="00AB3013">
      <w:pPr>
        <w:pStyle w:val="a6"/>
        <w:ind w:left="720"/>
        <w:jc w:val="center"/>
        <w:rPr>
          <w:rFonts w:ascii="Times New Roman" w:hAnsi="Times New Roman"/>
          <w:noProof/>
          <w:lang w:eastAsia="ru-RU"/>
        </w:rPr>
      </w:pPr>
      <w:r>
        <w:rPr>
          <w:noProof/>
        </w:rPr>
        <w:drawing>
          <wp:inline distT="0" distB="0" distL="0" distR="0" wp14:anchorId="66A15DFF" wp14:editId="29075CF0">
            <wp:extent cx="2761615" cy="224736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0258" cy="2254397"/>
                    </a:xfrm>
                    <a:prstGeom prst="rect">
                      <a:avLst/>
                    </a:prstGeom>
                    <a:noFill/>
                    <a:ln>
                      <a:noFill/>
                    </a:ln>
                  </pic:spPr>
                </pic:pic>
              </a:graphicData>
            </a:graphic>
          </wp:inline>
        </w:drawing>
      </w:r>
    </w:p>
    <w:p w14:paraId="660808F7" w14:textId="77777777" w:rsidR="00672EA3" w:rsidRPr="00825661" w:rsidRDefault="00672EA3" w:rsidP="00AB3013">
      <w:pPr>
        <w:pStyle w:val="a6"/>
        <w:ind w:left="720"/>
        <w:jc w:val="center"/>
        <w:rPr>
          <w:rFonts w:ascii="Times New Roman" w:hAnsi="Times New Roman"/>
          <w:noProof/>
          <w:lang w:eastAsia="ru-RU"/>
        </w:rPr>
      </w:pPr>
    </w:p>
    <w:p w14:paraId="15C6CF72" w14:textId="77777777" w:rsidR="00121AAD" w:rsidRDefault="00121AAD" w:rsidP="00121AAD">
      <w:pPr>
        <w:pStyle w:val="a6"/>
        <w:ind w:left="720"/>
        <w:jc w:val="right"/>
        <w:rPr>
          <w:rFonts w:ascii="Times New Roman" w:hAnsi="Times New Roman"/>
          <w:bCs/>
          <w:noProof/>
          <w:lang w:eastAsia="ru-RU"/>
        </w:rPr>
      </w:pPr>
      <w:r w:rsidRPr="00121AAD">
        <w:rPr>
          <w:rFonts w:ascii="Times New Roman" w:hAnsi="Times New Roman"/>
          <w:bCs/>
          <w:noProof/>
          <w:lang w:eastAsia="ru-RU"/>
        </w:rPr>
        <w:t>Подготовила</w:t>
      </w:r>
      <w:r>
        <w:rPr>
          <w:rFonts w:ascii="Times New Roman" w:hAnsi="Times New Roman"/>
          <w:bCs/>
          <w:noProof/>
          <w:lang w:eastAsia="ru-RU"/>
        </w:rPr>
        <w:t>:</w:t>
      </w:r>
    </w:p>
    <w:p w14:paraId="67E7C551" w14:textId="630018DD" w:rsidR="00080C9D" w:rsidRPr="00121AAD" w:rsidRDefault="00121AAD" w:rsidP="00121AAD">
      <w:pPr>
        <w:pStyle w:val="a6"/>
        <w:ind w:left="720"/>
        <w:jc w:val="right"/>
        <w:rPr>
          <w:rFonts w:ascii="Times New Roman" w:hAnsi="Times New Roman"/>
          <w:bCs/>
          <w:noProof/>
          <w:lang w:eastAsia="ru-RU"/>
        </w:rPr>
      </w:pPr>
      <w:r w:rsidRPr="00121AAD">
        <w:rPr>
          <w:rFonts w:ascii="Times New Roman" w:hAnsi="Times New Roman"/>
          <w:bCs/>
          <w:noProof/>
          <w:lang w:eastAsia="ru-RU"/>
        </w:rPr>
        <w:t xml:space="preserve"> методист Парыгина Н.П.</w:t>
      </w:r>
    </w:p>
    <w:p w14:paraId="4189AAD0" w14:textId="77777777" w:rsidR="00080C9D" w:rsidRPr="00825661" w:rsidRDefault="00080C9D" w:rsidP="00AB3013">
      <w:pPr>
        <w:pStyle w:val="a6"/>
        <w:ind w:left="720"/>
        <w:jc w:val="center"/>
        <w:rPr>
          <w:rFonts w:ascii="Times New Roman" w:hAnsi="Times New Roman"/>
          <w:b/>
          <w:noProof/>
          <w:u w:val="single"/>
          <w:lang w:eastAsia="ru-RU"/>
        </w:rPr>
      </w:pPr>
    </w:p>
    <w:p w14:paraId="596AC71A" w14:textId="7F893815" w:rsidR="00080C9D" w:rsidRDefault="00080C9D" w:rsidP="00AB3013">
      <w:pPr>
        <w:pStyle w:val="a6"/>
        <w:ind w:left="720"/>
        <w:jc w:val="center"/>
        <w:rPr>
          <w:rFonts w:ascii="Times New Roman" w:hAnsi="Times New Roman"/>
          <w:b/>
          <w:noProof/>
          <w:u w:val="single"/>
          <w:lang w:eastAsia="ru-RU"/>
        </w:rPr>
      </w:pPr>
    </w:p>
    <w:p w14:paraId="4E398386" w14:textId="0F779C4D" w:rsidR="008B3410" w:rsidRDefault="008B3410" w:rsidP="00AB3013">
      <w:pPr>
        <w:pStyle w:val="a6"/>
        <w:ind w:left="720"/>
        <w:jc w:val="center"/>
        <w:rPr>
          <w:rFonts w:ascii="Times New Roman" w:hAnsi="Times New Roman"/>
          <w:b/>
          <w:noProof/>
          <w:u w:val="single"/>
          <w:lang w:eastAsia="ru-RU"/>
        </w:rPr>
      </w:pPr>
    </w:p>
    <w:p w14:paraId="7AB3E9AC" w14:textId="6318520F" w:rsidR="008B3410" w:rsidRDefault="008B3410" w:rsidP="00AB3013">
      <w:pPr>
        <w:pStyle w:val="a6"/>
        <w:ind w:left="720"/>
        <w:jc w:val="center"/>
        <w:rPr>
          <w:rFonts w:ascii="Times New Roman" w:hAnsi="Times New Roman"/>
          <w:b/>
          <w:noProof/>
          <w:u w:val="single"/>
          <w:lang w:eastAsia="ru-RU"/>
        </w:rPr>
      </w:pPr>
    </w:p>
    <w:p w14:paraId="3710FCEA" w14:textId="21C37354" w:rsidR="008B3410" w:rsidRDefault="008B3410" w:rsidP="00AB3013">
      <w:pPr>
        <w:pStyle w:val="a6"/>
        <w:ind w:left="720"/>
        <w:jc w:val="center"/>
        <w:rPr>
          <w:rFonts w:ascii="Times New Roman" w:hAnsi="Times New Roman"/>
          <w:b/>
          <w:noProof/>
          <w:u w:val="single"/>
          <w:lang w:eastAsia="ru-RU"/>
        </w:rPr>
      </w:pPr>
    </w:p>
    <w:p w14:paraId="622C1A95" w14:textId="5104A164" w:rsidR="008B3410" w:rsidRDefault="008B3410" w:rsidP="00AB3013">
      <w:pPr>
        <w:pStyle w:val="a6"/>
        <w:ind w:left="720"/>
        <w:jc w:val="center"/>
        <w:rPr>
          <w:rFonts w:ascii="Times New Roman" w:hAnsi="Times New Roman"/>
          <w:b/>
          <w:noProof/>
          <w:u w:val="single"/>
          <w:lang w:eastAsia="ru-RU"/>
        </w:rPr>
      </w:pPr>
    </w:p>
    <w:p w14:paraId="39B05C4F" w14:textId="3DD21A84" w:rsidR="008B3410" w:rsidRDefault="008B3410" w:rsidP="00AB3013">
      <w:pPr>
        <w:pStyle w:val="a6"/>
        <w:ind w:left="720"/>
        <w:jc w:val="center"/>
        <w:rPr>
          <w:rFonts w:ascii="Times New Roman" w:hAnsi="Times New Roman"/>
          <w:b/>
          <w:noProof/>
          <w:u w:val="single"/>
          <w:lang w:eastAsia="ru-RU"/>
        </w:rPr>
      </w:pPr>
    </w:p>
    <w:p w14:paraId="40500F4C" w14:textId="77777777" w:rsidR="008B3410" w:rsidRPr="00825661" w:rsidRDefault="008B3410" w:rsidP="00AB3013">
      <w:pPr>
        <w:pStyle w:val="a6"/>
        <w:ind w:left="720"/>
        <w:jc w:val="center"/>
        <w:rPr>
          <w:rFonts w:ascii="Times New Roman" w:hAnsi="Times New Roman"/>
          <w:b/>
          <w:noProof/>
          <w:u w:val="single"/>
          <w:lang w:eastAsia="ru-RU"/>
        </w:rPr>
      </w:pPr>
    </w:p>
    <w:p w14:paraId="70650C9B" w14:textId="77777777" w:rsidR="00080C9D" w:rsidRPr="00825661" w:rsidRDefault="00080C9D" w:rsidP="00AB3013">
      <w:pPr>
        <w:pStyle w:val="a6"/>
        <w:ind w:left="720"/>
        <w:jc w:val="center"/>
        <w:rPr>
          <w:rFonts w:ascii="Times New Roman" w:hAnsi="Times New Roman"/>
          <w:b/>
          <w:noProof/>
          <w:u w:val="single"/>
          <w:lang w:eastAsia="ru-RU"/>
        </w:rPr>
      </w:pPr>
    </w:p>
    <w:p w14:paraId="3A54D78C" w14:textId="77777777" w:rsidR="006B0329" w:rsidRDefault="006B0329" w:rsidP="00AB3013">
      <w:pPr>
        <w:pStyle w:val="a6"/>
        <w:ind w:left="720"/>
        <w:jc w:val="center"/>
        <w:rPr>
          <w:rFonts w:ascii="Times New Roman" w:hAnsi="Times New Roman"/>
          <w:b/>
          <w:noProof/>
          <w:u w:val="single"/>
          <w:lang w:eastAsia="ru-RU"/>
        </w:rPr>
      </w:pPr>
      <w:r>
        <w:rPr>
          <w:rFonts w:ascii="Times New Roman" w:hAnsi="Times New Roman"/>
          <w:b/>
          <w:noProof/>
          <w:u w:val="single"/>
          <w:lang w:eastAsia="ru-RU"/>
        </w:rPr>
        <w:t xml:space="preserve">Р.п.Боровский </w:t>
      </w:r>
    </w:p>
    <w:p w14:paraId="6FA1802E" w14:textId="41176A46" w:rsidR="00672EA3" w:rsidRPr="00825661" w:rsidRDefault="006B0329" w:rsidP="00AB3013">
      <w:pPr>
        <w:pStyle w:val="a6"/>
        <w:ind w:left="720"/>
        <w:jc w:val="center"/>
        <w:rPr>
          <w:rFonts w:ascii="Times New Roman" w:hAnsi="Times New Roman"/>
          <w:b/>
          <w:noProof/>
          <w:u w:val="single"/>
          <w:lang w:eastAsia="ru-RU"/>
        </w:rPr>
      </w:pPr>
      <w:r>
        <w:rPr>
          <w:rFonts w:ascii="Times New Roman" w:hAnsi="Times New Roman"/>
          <w:b/>
          <w:noProof/>
          <w:u w:val="single"/>
          <w:lang w:eastAsia="ru-RU"/>
        </w:rPr>
        <w:t>2023 г.</w:t>
      </w:r>
    </w:p>
    <w:p w14:paraId="437FA535" w14:textId="453BAB8E" w:rsidR="006B0329" w:rsidRPr="006B0329" w:rsidRDefault="006B0329"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lastRenderedPageBreak/>
        <w:t>Наркомания – это пристрастие к употреблению наркотиков, болезненное влечение, которое приводит к тяжелым нарушениям</w:t>
      </w:r>
      <w:r w:rsidR="00542763" w:rsidRPr="00374901">
        <w:rPr>
          <w:rFonts w:ascii="Times New Roman" w:eastAsia="Times New Roman" w:hAnsi="Times New Roman"/>
          <w:color w:val="000000"/>
          <w:sz w:val="26"/>
          <w:szCs w:val="26"/>
          <w:lang w:eastAsia="ru-RU"/>
        </w:rPr>
        <w:t>.</w:t>
      </w:r>
      <w:r w:rsidRPr="006B0329">
        <w:rPr>
          <w:rFonts w:ascii="Times New Roman" w:eastAsia="Times New Roman" w:hAnsi="Times New Roman"/>
          <w:color w:val="000000"/>
          <w:sz w:val="26"/>
          <w:szCs w:val="26"/>
          <w:lang w:eastAsia="ru-RU"/>
        </w:rPr>
        <w:t xml:space="preserve"> </w:t>
      </w:r>
    </w:p>
    <w:p w14:paraId="12F1AE4F" w14:textId="77777777" w:rsidR="006B0329" w:rsidRPr="006B0329" w:rsidRDefault="006B0329"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В современном обществе мало кто не знает о вреде наркотиков, но все же эти вещества по-прежнему привлекают людей, становясь губительными для многих.</w:t>
      </w:r>
    </w:p>
    <w:p w14:paraId="5418A070" w14:textId="558A6FF2" w:rsidR="006B0329" w:rsidRPr="006B0329" w:rsidRDefault="006B0329" w:rsidP="00DD424D">
      <w:pPr>
        <w:spacing w:after="0" w:line="240" w:lineRule="auto"/>
        <w:ind w:firstLine="709"/>
        <w:jc w:val="both"/>
        <w:rPr>
          <w:rFonts w:ascii="Times New Roman" w:eastAsia="Times New Roman" w:hAnsi="Times New Roman"/>
          <w:color w:val="000000"/>
          <w:sz w:val="26"/>
          <w:szCs w:val="26"/>
          <w:lang w:eastAsia="ru-RU"/>
        </w:rPr>
      </w:pPr>
      <w:r w:rsidRPr="006B0329">
        <w:rPr>
          <w:rFonts w:ascii="Times New Roman" w:eastAsia="Times New Roman" w:hAnsi="Times New Roman"/>
          <w:color w:val="000000"/>
          <w:sz w:val="26"/>
          <w:szCs w:val="26"/>
          <w:lang w:eastAsia="ru-RU"/>
        </w:rPr>
        <w:t xml:space="preserve">Наркотик – это яд, он медленно разрушает мозг человека, его </w:t>
      </w:r>
      <w:r w:rsidRPr="00374901">
        <w:rPr>
          <w:rFonts w:ascii="Times New Roman" w:eastAsia="Times New Roman" w:hAnsi="Times New Roman"/>
          <w:color w:val="000000"/>
          <w:sz w:val="26"/>
          <w:szCs w:val="26"/>
          <w:lang w:eastAsia="ru-RU"/>
        </w:rPr>
        <w:t xml:space="preserve">психику, </w:t>
      </w:r>
      <w:r w:rsidRPr="006B0329">
        <w:rPr>
          <w:rFonts w:ascii="Times New Roman" w:eastAsia="Times New Roman" w:hAnsi="Times New Roman"/>
          <w:color w:val="000000"/>
          <w:sz w:val="26"/>
          <w:szCs w:val="26"/>
          <w:lang w:eastAsia="ru-RU"/>
        </w:rPr>
        <w:t>внутренние органы</w:t>
      </w:r>
      <w:r w:rsidR="00374901">
        <w:rPr>
          <w:rFonts w:ascii="Times New Roman" w:eastAsia="Times New Roman" w:hAnsi="Times New Roman"/>
          <w:color w:val="000000"/>
          <w:sz w:val="26"/>
          <w:szCs w:val="26"/>
          <w:lang w:eastAsia="ru-RU"/>
        </w:rPr>
        <w:t>.</w:t>
      </w:r>
    </w:p>
    <w:p w14:paraId="05D4203B" w14:textId="05E7F70C" w:rsidR="008B3410" w:rsidRPr="00374901" w:rsidRDefault="008B3410" w:rsidP="00DD424D">
      <w:pPr>
        <w:spacing w:after="0" w:line="240" w:lineRule="auto"/>
        <w:ind w:firstLine="709"/>
        <w:jc w:val="both"/>
        <w:rPr>
          <w:rFonts w:ascii="Times New Roman" w:hAnsi="Times New Roman"/>
          <w:sz w:val="26"/>
          <w:szCs w:val="26"/>
        </w:rPr>
      </w:pPr>
      <w:r w:rsidRPr="00374901">
        <w:rPr>
          <w:rFonts w:ascii="Times New Roman" w:hAnsi="Times New Roman"/>
          <w:b/>
          <w:sz w:val="26"/>
          <w:szCs w:val="26"/>
        </w:rPr>
        <w:t>Чем опасна наркомания для здоровья?</w:t>
      </w:r>
      <w:r w:rsidRPr="00374901">
        <w:rPr>
          <w:rFonts w:ascii="Times New Roman" w:hAnsi="Times New Roman"/>
          <w:sz w:val="26"/>
          <w:szCs w:val="26"/>
        </w:rPr>
        <w:t xml:space="preserve"> Во-первых, возникновением зависимости от наркотиков. Во – вторых, наркотические препараты пагубно влияют на все органы и системы человека, вызывая необратимые изменения. </w:t>
      </w:r>
      <w:r w:rsidRPr="00374901">
        <w:rPr>
          <w:rFonts w:ascii="Times New Roman" w:hAnsi="Times New Roman"/>
          <w:b/>
          <w:sz w:val="26"/>
          <w:szCs w:val="26"/>
        </w:rPr>
        <w:t>Дыхание.</w:t>
      </w:r>
      <w:r w:rsidRPr="00374901">
        <w:rPr>
          <w:rFonts w:ascii="Times New Roman" w:hAnsi="Times New Roman"/>
          <w:sz w:val="26"/>
          <w:szCs w:val="26"/>
        </w:rPr>
        <w:t xml:space="preserve"> Наркотики «</w:t>
      </w:r>
      <w:proofErr w:type="spellStart"/>
      <w:r w:rsidRPr="00374901">
        <w:rPr>
          <w:rFonts w:ascii="Times New Roman" w:hAnsi="Times New Roman"/>
          <w:sz w:val="26"/>
          <w:szCs w:val="26"/>
        </w:rPr>
        <w:t>анальгезируют</w:t>
      </w:r>
      <w:proofErr w:type="spellEnd"/>
      <w:r w:rsidRPr="00374901">
        <w:rPr>
          <w:rFonts w:ascii="Times New Roman" w:hAnsi="Times New Roman"/>
          <w:sz w:val="26"/>
          <w:szCs w:val="26"/>
        </w:rPr>
        <w:t xml:space="preserve">» (делают нечувствительными) так называемые хеморецепторы, вследствие чего при накоплении углекислого газа эти рецепторы до нормального уровня не возбуждаются. При этом сначала снижается, а через некоторое время угнетается возбудимость дыхательного центра. Наркоман получает фактически пожизненное кислородное голодание (гипоксию). Наркоманы очень часто умирают от остановки дыхания при случайной передозировке наркотиков. Смерть может наступить уже через пять минут после внутривенного введения наркотика. </w:t>
      </w:r>
    </w:p>
    <w:p w14:paraId="31339AC5" w14:textId="4ADC6F14" w:rsidR="008B3410" w:rsidRPr="00D51AE4" w:rsidRDefault="008B3410" w:rsidP="00D51AE4">
      <w:pPr>
        <w:pStyle w:val="a6"/>
        <w:ind w:firstLine="709"/>
        <w:jc w:val="both"/>
        <w:rPr>
          <w:rFonts w:ascii="Times New Roman" w:hAnsi="Times New Roman"/>
          <w:sz w:val="26"/>
          <w:szCs w:val="26"/>
        </w:rPr>
      </w:pPr>
      <w:r w:rsidRPr="00374901">
        <w:rPr>
          <w:rFonts w:ascii="Times New Roman" w:hAnsi="Times New Roman"/>
          <w:b/>
          <w:sz w:val="26"/>
          <w:szCs w:val="26"/>
        </w:rPr>
        <w:t>Система пищеварения</w:t>
      </w:r>
      <w:r w:rsidRPr="00374901">
        <w:rPr>
          <w:rFonts w:ascii="Times New Roman" w:hAnsi="Times New Roman"/>
          <w:sz w:val="26"/>
          <w:szCs w:val="26"/>
        </w:rPr>
        <w:t xml:space="preserve">. Наркотики угнетают механизмы регуляции </w:t>
      </w:r>
      <w:r w:rsidRPr="00374901">
        <w:rPr>
          <w:rFonts w:ascii="Times New Roman" w:hAnsi="Times New Roman"/>
          <w:sz w:val="26"/>
          <w:szCs w:val="26"/>
        </w:rPr>
        <w:t xml:space="preserve">пищеварения. У наркоманов уменьшаются все вкусовые и обонятельные ощущения. Они уже не могут в полной мере получать удовольствие от пищи. Снижается аппетит. Уменьшается выработка ферментов, желчи, желудочного и кишечного соков. Пища не в полной мере усваивается и переваривается. Наркоман обрекает себя на хроническое голодание. Обычно наркоманы имеют дефицит веса. Наркотики вызывают спазм гладкомышечных </w:t>
      </w:r>
      <w:r w:rsidR="00542763" w:rsidRPr="00374901">
        <w:rPr>
          <w:rFonts w:ascii="Times New Roman" w:hAnsi="Times New Roman"/>
          <w:sz w:val="26"/>
          <w:szCs w:val="26"/>
        </w:rPr>
        <w:t>сфинктеров кишечника</w:t>
      </w:r>
      <w:r w:rsidRPr="00374901">
        <w:rPr>
          <w:rFonts w:ascii="Times New Roman" w:hAnsi="Times New Roman"/>
          <w:sz w:val="26"/>
          <w:szCs w:val="26"/>
        </w:rPr>
        <w:t>. В результате этого задерживается                                       переход каловых масс из одного отдела в</w:t>
      </w:r>
      <w:r w:rsidRPr="00374901">
        <w:rPr>
          <w:rFonts w:ascii="Times New Roman" w:hAnsi="Times New Roman"/>
          <w:b/>
          <w:sz w:val="26"/>
          <w:szCs w:val="26"/>
        </w:rPr>
        <w:t xml:space="preserve"> </w:t>
      </w:r>
      <w:r w:rsidRPr="00374901">
        <w:rPr>
          <w:rFonts w:ascii="Times New Roman" w:hAnsi="Times New Roman"/>
          <w:sz w:val="26"/>
          <w:szCs w:val="26"/>
        </w:rPr>
        <w:t>другой.</w:t>
      </w:r>
      <w:r w:rsidRPr="00374901">
        <w:rPr>
          <w:rFonts w:ascii="Times New Roman" w:hAnsi="Times New Roman"/>
          <w:b/>
          <w:sz w:val="26"/>
          <w:szCs w:val="26"/>
        </w:rPr>
        <w:t xml:space="preserve"> </w:t>
      </w:r>
    </w:p>
    <w:p w14:paraId="23C542DF" w14:textId="77777777" w:rsidR="008B3410" w:rsidRPr="00374901" w:rsidRDefault="008B3410" w:rsidP="008B3410">
      <w:pPr>
        <w:pStyle w:val="a6"/>
        <w:jc w:val="both"/>
        <w:rPr>
          <w:rFonts w:ascii="Times New Roman" w:hAnsi="Times New Roman"/>
          <w:sz w:val="26"/>
          <w:szCs w:val="26"/>
        </w:rPr>
      </w:pPr>
      <w:r w:rsidRPr="00374901">
        <w:rPr>
          <w:rFonts w:ascii="Times New Roman" w:hAnsi="Times New Roman"/>
          <w:b/>
          <w:sz w:val="26"/>
          <w:szCs w:val="26"/>
        </w:rPr>
        <w:t>Сердечно-сосудистая система.</w:t>
      </w:r>
      <w:r w:rsidRPr="00374901">
        <w:rPr>
          <w:rFonts w:ascii="Times New Roman" w:hAnsi="Times New Roman"/>
          <w:sz w:val="26"/>
          <w:szCs w:val="26"/>
        </w:rPr>
        <w:t xml:space="preserve"> Наркотики способствуют угнетению сосудодвигательного центра, а вследствие этого снижение кровяного давления и замедлению пульса. По этой причине в организме наркомана всегда возникает снижение функций сердечно-сосудистой системы, уменьшение снабжения клеток необходимыми им веществами, а также очистка клеток и тканей. Функции всех клеток слабеют, они дряхлеют, как в глубокой старости. Фактически происходят старческие изменения в молодом возрасте. </w:t>
      </w:r>
    </w:p>
    <w:p w14:paraId="12BFC5FA" w14:textId="6181C7D7" w:rsidR="00374901" w:rsidRPr="00374901" w:rsidRDefault="008B3410" w:rsidP="00374901">
      <w:pPr>
        <w:pStyle w:val="a6"/>
        <w:ind w:firstLine="709"/>
        <w:jc w:val="both"/>
        <w:rPr>
          <w:rFonts w:ascii="Times New Roman" w:hAnsi="Times New Roman"/>
          <w:sz w:val="26"/>
          <w:szCs w:val="26"/>
        </w:rPr>
      </w:pPr>
      <w:r w:rsidRPr="00374901">
        <w:rPr>
          <w:rFonts w:ascii="Times New Roman" w:hAnsi="Times New Roman"/>
          <w:b/>
          <w:sz w:val="26"/>
          <w:szCs w:val="26"/>
        </w:rPr>
        <w:t>Половые возможности.</w:t>
      </w:r>
      <w:r w:rsidRPr="00374901">
        <w:rPr>
          <w:rFonts w:ascii="Times New Roman" w:hAnsi="Times New Roman"/>
          <w:sz w:val="26"/>
          <w:szCs w:val="26"/>
        </w:rPr>
        <w:t xml:space="preserve"> По многим механизмам при наркомании угнетаются половые возможности и потребности. Врачи-гинекологи отмечают, </w:t>
      </w:r>
      <w:r w:rsidR="00D51AE4" w:rsidRPr="00374901">
        <w:rPr>
          <w:rFonts w:ascii="Times New Roman" w:hAnsi="Times New Roman"/>
          <w:sz w:val="26"/>
          <w:szCs w:val="26"/>
        </w:rPr>
        <w:t>что по</w:t>
      </w:r>
      <w:r w:rsidRPr="00374901">
        <w:rPr>
          <w:rFonts w:ascii="Times New Roman" w:hAnsi="Times New Roman"/>
          <w:sz w:val="26"/>
          <w:szCs w:val="26"/>
        </w:rPr>
        <w:t xml:space="preserve"> состоянию половой сферы </w:t>
      </w:r>
      <w:r w:rsidR="00D51AE4" w:rsidRPr="00374901">
        <w:rPr>
          <w:rFonts w:ascii="Times New Roman" w:hAnsi="Times New Roman"/>
          <w:sz w:val="26"/>
          <w:szCs w:val="26"/>
        </w:rPr>
        <w:t>девушк</w:t>
      </w:r>
      <w:r w:rsidR="00D51AE4">
        <w:rPr>
          <w:rFonts w:ascii="Times New Roman" w:hAnsi="Times New Roman"/>
          <w:sz w:val="26"/>
          <w:szCs w:val="26"/>
        </w:rPr>
        <w:t>и</w:t>
      </w:r>
      <w:r w:rsidR="00D51AE4" w:rsidRPr="00374901">
        <w:rPr>
          <w:rFonts w:ascii="Times New Roman" w:hAnsi="Times New Roman"/>
          <w:sz w:val="26"/>
          <w:szCs w:val="26"/>
        </w:rPr>
        <w:t>-наркоман</w:t>
      </w:r>
      <w:r w:rsidR="00D51AE4">
        <w:rPr>
          <w:rFonts w:ascii="Times New Roman" w:hAnsi="Times New Roman"/>
          <w:sz w:val="26"/>
          <w:szCs w:val="26"/>
        </w:rPr>
        <w:t>ки</w:t>
      </w:r>
      <w:r w:rsidRPr="00374901">
        <w:rPr>
          <w:rFonts w:ascii="Times New Roman" w:hAnsi="Times New Roman"/>
          <w:sz w:val="26"/>
          <w:szCs w:val="26"/>
        </w:rPr>
        <w:t xml:space="preserve"> напоминают старушек. </w:t>
      </w:r>
      <w:r w:rsidR="00374901" w:rsidRPr="00374901">
        <w:rPr>
          <w:rFonts w:ascii="Times New Roman" w:hAnsi="Times New Roman"/>
          <w:sz w:val="26"/>
          <w:szCs w:val="26"/>
        </w:rPr>
        <w:t>Некоторые из н</w:t>
      </w:r>
      <w:r w:rsidR="00374901">
        <w:rPr>
          <w:rFonts w:ascii="Times New Roman" w:hAnsi="Times New Roman"/>
          <w:sz w:val="26"/>
          <w:szCs w:val="26"/>
        </w:rPr>
        <w:t>аркотических препаратов</w:t>
      </w:r>
      <w:r w:rsidR="00374901" w:rsidRPr="00374901">
        <w:rPr>
          <w:rFonts w:ascii="Times New Roman" w:hAnsi="Times New Roman"/>
          <w:sz w:val="26"/>
          <w:szCs w:val="26"/>
        </w:rPr>
        <w:t xml:space="preserve"> </w:t>
      </w:r>
      <w:r w:rsidR="00374901">
        <w:rPr>
          <w:rFonts w:ascii="Times New Roman" w:hAnsi="Times New Roman"/>
          <w:sz w:val="26"/>
          <w:szCs w:val="26"/>
        </w:rPr>
        <w:t>могут</w:t>
      </w:r>
      <w:r w:rsidR="00374901" w:rsidRPr="00374901">
        <w:rPr>
          <w:rFonts w:ascii="Times New Roman" w:hAnsi="Times New Roman"/>
          <w:sz w:val="26"/>
          <w:szCs w:val="26"/>
        </w:rPr>
        <w:t xml:space="preserve"> улучшают потенцию</w:t>
      </w:r>
      <w:r w:rsidR="00374901">
        <w:rPr>
          <w:rFonts w:ascii="Times New Roman" w:hAnsi="Times New Roman"/>
          <w:sz w:val="26"/>
          <w:szCs w:val="26"/>
        </w:rPr>
        <w:t>.</w:t>
      </w:r>
      <w:r w:rsidR="00374901" w:rsidRPr="00374901">
        <w:rPr>
          <w:rFonts w:ascii="Times New Roman" w:hAnsi="Times New Roman"/>
          <w:sz w:val="26"/>
          <w:szCs w:val="26"/>
        </w:rPr>
        <w:t xml:space="preserve"> Но так они действуют, во-первых, не на всех, а во-вторых, совсем недолго.</w:t>
      </w:r>
      <w:r w:rsidR="00374901">
        <w:rPr>
          <w:rFonts w:ascii="Times New Roman" w:hAnsi="Times New Roman"/>
          <w:sz w:val="26"/>
          <w:szCs w:val="26"/>
        </w:rPr>
        <w:t xml:space="preserve"> </w:t>
      </w:r>
      <w:r w:rsidR="00374901" w:rsidRPr="00374901">
        <w:rPr>
          <w:rFonts w:ascii="Times New Roman" w:hAnsi="Times New Roman"/>
          <w:sz w:val="26"/>
          <w:szCs w:val="26"/>
        </w:rPr>
        <w:t>Затем либидо у наркоманов падает, секс перестает доставлять удовольствие, а семяизвержение происходит нерегулярно. У наркоманов обычно не бывает детей, часто рождаются дети с уродствами.</w:t>
      </w:r>
    </w:p>
    <w:p w14:paraId="7A4D61DB" w14:textId="77777777" w:rsidR="00374901" w:rsidRPr="00374901" w:rsidRDefault="00374901" w:rsidP="008B3410">
      <w:pPr>
        <w:pStyle w:val="a6"/>
        <w:ind w:firstLine="709"/>
        <w:jc w:val="both"/>
        <w:rPr>
          <w:rFonts w:ascii="Times New Roman" w:hAnsi="Times New Roman"/>
          <w:sz w:val="26"/>
          <w:szCs w:val="26"/>
        </w:rPr>
      </w:pPr>
    </w:p>
    <w:p w14:paraId="2CB941DF" w14:textId="059E224B" w:rsidR="00080C9D" w:rsidRDefault="00374901" w:rsidP="00080C9D">
      <w:pPr>
        <w:spacing w:after="0"/>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Н</w:t>
      </w:r>
      <w:r w:rsidR="008B3410" w:rsidRPr="006B0329">
        <w:rPr>
          <w:rFonts w:ascii="Times New Roman" w:eastAsia="Times New Roman" w:hAnsi="Times New Roman"/>
          <w:color w:val="000000"/>
          <w:sz w:val="26"/>
          <w:szCs w:val="26"/>
          <w:lang w:eastAsia="ru-RU"/>
        </w:rPr>
        <w:t>аркоманы долго не живут, вне зависимости от вида употребляемого наркотика. Они утрачивают инстинкт самосохранения, что приводит к том</w:t>
      </w:r>
      <w:r w:rsidR="008B3410" w:rsidRPr="00374901">
        <w:rPr>
          <w:rFonts w:ascii="Times New Roman" w:eastAsia="Times New Roman" w:hAnsi="Times New Roman"/>
          <w:color w:val="000000"/>
          <w:sz w:val="26"/>
          <w:szCs w:val="26"/>
          <w:lang w:eastAsia="ru-RU"/>
        </w:rPr>
        <w:t>у</w:t>
      </w:r>
      <w:r w:rsidR="008B3410" w:rsidRPr="006B0329">
        <w:rPr>
          <w:rFonts w:ascii="Times New Roman" w:eastAsia="Times New Roman" w:hAnsi="Times New Roman"/>
          <w:color w:val="000000"/>
          <w:sz w:val="26"/>
          <w:szCs w:val="26"/>
          <w:lang w:eastAsia="ru-RU"/>
        </w:rPr>
        <w:t>, что около 60% наркоманов, в течение первых двух лет после приобщения к наркотикам, предпринимают попытку к самоубийству. Многим из них это удается.</w:t>
      </w:r>
    </w:p>
    <w:p w14:paraId="1E964A6D" w14:textId="77777777" w:rsidR="00D51AE4" w:rsidRPr="00374901" w:rsidRDefault="00D51AE4" w:rsidP="00080C9D">
      <w:pPr>
        <w:spacing w:after="0"/>
        <w:ind w:firstLine="709"/>
        <w:jc w:val="both"/>
        <w:rPr>
          <w:rFonts w:ascii="Times New Roman" w:hAnsi="Times New Roman"/>
          <w:sz w:val="26"/>
          <w:szCs w:val="26"/>
        </w:rPr>
      </w:pPr>
      <w:bookmarkStart w:id="0" w:name="_GoBack"/>
      <w:bookmarkEnd w:id="0"/>
    </w:p>
    <w:p w14:paraId="7B9E6ADB" w14:textId="72685896" w:rsidR="008B3410" w:rsidRPr="003A666E" w:rsidRDefault="006B0329" w:rsidP="00825661">
      <w:pPr>
        <w:spacing w:after="0"/>
        <w:ind w:firstLine="709"/>
        <w:jc w:val="both"/>
        <w:rPr>
          <w:b/>
          <w:i/>
          <w:color w:val="C00000"/>
          <w:sz w:val="28"/>
          <w:szCs w:val="28"/>
        </w:rPr>
      </w:pPr>
      <w:r>
        <w:rPr>
          <w:noProof/>
        </w:rPr>
        <w:drawing>
          <wp:inline distT="0" distB="0" distL="0" distR="0" wp14:anchorId="7038C394" wp14:editId="1EA31BA5">
            <wp:extent cx="2157211" cy="265789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7027" cy="2682313"/>
                    </a:xfrm>
                    <a:prstGeom prst="rect">
                      <a:avLst/>
                    </a:prstGeom>
                    <a:noFill/>
                    <a:ln>
                      <a:noFill/>
                    </a:ln>
                  </pic:spPr>
                </pic:pic>
              </a:graphicData>
            </a:graphic>
          </wp:inline>
        </w:drawing>
      </w:r>
    </w:p>
    <w:sectPr w:rsidR="008B3410" w:rsidRPr="003A666E" w:rsidSect="006B0329">
      <w:pgSz w:w="16838" w:h="11906" w:orient="landscape"/>
      <w:pgMar w:top="426" w:right="678" w:bottom="568" w:left="426"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C64D"/>
      </v:shape>
    </w:pict>
  </w:numPicBullet>
  <w:abstractNum w:abstractNumId="0" w15:restartNumberingAfterBreak="0">
    <w:nsid w:val="0E4F2AF7"/>
    <w:multiLevelType w:val="hybridMultilevel"/>
    <w:tmpl w:val="185E25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8E054A"/>
    <w:multiLevelType w:val="hybridMultilevel"/>
    <w:tmpl w:val="3DDED1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A46C2C"/>
    <w:multiLevelType w:val="hybridMultilevel"/>
    <w:tmpl w:val="675A7A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981954"/>
    <w:multiLevelType w:val="hybridMultilevel"/>
    <w:tmpl w:val="D638A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A23407"/>
    <w:multiLevelType w:val="hybridMultilevel"/>
    <w:tmpl w:val="737270F2"/>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37D94E87"/>
    <w:multiLevelType w:val="hybridMultilevel"/>
    <w:tmpl w:val="CD76A8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D82419"/>
    <w:multiLevelType w:val="multilevel"/>
    <w:tmpl w:val="1F6C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4B62DF"/>
    <w:multiLevelType w:val="hybridMultilevel"/>
    <w:tmpl w:val="BB6242B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0009EC"/>
    <w:multiLevelType w:val="hybridMultilevel"/>
    <w:tmpl w:val="E5B86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4"/>
  </w:num>
  <w:num w:numId="6">
    <w:abstractNumId w:val="0"/>
  </w:num>
  <w:num w:numId="7">
    <w:abstractNumId w:val="5"/>
  </w:num>
  <w:num w:numId="8">
    <w:abstractNumId w:val="8"/>
  </w:num>
  <w:num w:numId="9">
    <w:abstractNumId w:val="6"/>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80292"/>
    <w:rsid w:val="00080C9D"/>
    <w:rsid w:val="000C2D47"/>
    <w:rsid w:val="00121AAD"/>
    <w:rsid w:val="00173F70"/>
    <w:rsid w:val="00175A7A"/>
    <w:rsid w:val="001929A5"/>
    <w:rsid w:val="001C600B"/>
    <w:rsid w:val="00230920"/>
    <w:rsid w:val="00250911"/>
    <w:rsid w:val="00295CEF"/>
    <w:rsid w:val="002D7806"/>
    <w:rsid w:val="002E04F8"/>
    <w:rsid w:val="002E5535"/>
    <w:rsid w:val="00374901"/>
    <w:rsid w:val="003A666E"/>
    <w:rsid w:val="003B297A"/>
    <w:rsid w:val="004A0AF6"/>
    <w:rsid w:val="00542763"/>
    <w:rsid w:val="00563629"/>
    <w:rsid w:val="0058023F"/>
    <w:rsid w:val="00581945"/>
    <w:rsid w:val="005917DD"/>
    <w:rsid w:val="00672EA3"/>
    <w:rsid w:val="00677D1D"/>
    <w:rsid w:val="00696D7E"/>
    <w:rsid w:val="006B0329"/>
    <w:rsid w:val="006E3B9B"/>
    <w:rsid w:val="007D36F3"/>
    <w:rsid w:val="0080082A"/>
    <w:rsid w:val="00825661"/>
    <w:rsid w:val="008522BC"/>
    <w:rsid w:val="00880292"/>
    <w:rsid w:val="008B3410"/>
    <w:rsid w:val="008B4A62"/>
    <w:rsid w:val="009119A2"/>
    <w:rsid w:val="0092123F"/>
    <w:rsid w:val="009953D7"/>
    <w:rsid w:val="009F5721"/>
    <w:rsid w:val="00A72792"/>
    <w:rsid w:val="00AB3013"/>
    <w:rsid w:val="00AB64A1"/>
    <w:rsid w:val="00AF2107"/>
    <w:rsid w:val="00B91E79"/>
    <w:rsid w:val="00BB6D3F"/>
    <w:rsid w:val="00BD48B6"/>
    <w:rsid w:val="00C0588A"/>
    <w:rsid w:val="00CF0020"/>
    <w:rsid w:val="00D20BAB"/>
    <w:rsid w:val="00D51AE4"/>
    <w:rsid w:val="00D63637"/>
    <w:rsid w:val="00DB5E9C"/>
    <w:rsid w:val="00DD424D"/>
    <w:rsid w:val="00EE66ED"/>
    <w:rsid w:val="00F2645E"/>
    <w:rsid w:val="00FB07EC"/>
    <w:rsid w:val="00FE2B6F"/>
    <w:rsid w:val="00FE5389"/>
    <w:rsid w:val="00FF6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8312"/>
  <w15:docId w15:val="{9E40A8E2-B10C-4A7F-B1E1-AFC64E98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029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292"/>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880292"/>
    <w:rPr>
      <w:rFonts w:ascii="Tahoma" w:hAnsi="Tahoma" w:cs="Tahoma"/>
      <w:sz w:val="16"/>
      <w:szCs w:val="16"/>
    </w:rPr>
  </w:style>
  <w:style w:type="character" w:styleId="a5">
    <w:name w:val="Hyperlink"/>
    <w:uiPriority w:val="99"/>
    <w:unhideWhenUsed/>
    <w:rsid w:val="003A666E"/>
    <w:rPr>
      <w:color w:val="0000FF"/>
      <w:u w:val="single"/>
    </w:rPr>
  </w:style>
  <w:style w:type="paragraph" w:styleId="a6">
    <w:name w:val="No Spacing"/>
    <w:uiPriority w:val="1"/>
    <w:qFormat/>
    <w:rsid w:val="009119A2"/>
    <w:rPr>
      <w:sz w:val="22"/>
      <w:szCs w:val="22"/>
      <w:lang w:eastAsia="en-US"/>
    </w:rPr>
  </w:style>
  <w:style w:type="paragraph" w:styleId="a7">
    <w:name w:val="List Paragraph"/>
    <w:basedOn w:val="a"/>
    <w:uiPriority w:val="34"/>
    <w:qFormat/>
    <w:rsid w:val="00FE5389"/>
    <w:pPr>
      <w:ind w:left="708"/>
    </w:pPr>
  </w:style>
  <w:style w:type="paragraph" w:styleId="a8">
    <w:name w:val="Normal (Web)"/>
    <w:basedOn w:val="a"/>
    <w:uiPriority w:val="99"/>
    <w:semiHidden/>
    <w:unhideWhenUsed/>
    <w:rsid w:val="00374901"/>
    <w:rPr>
      <w:rFonts w:ascii="Times New Roman" w:hAnsi="Times New Roman"/>
      <w:sz w:val="24"/>
      <w:szCs w:val="24"/>
    </w:rPr>
  </w:style>
  <w:style w:type="character" w:styleId="a9">
    <w:name w:val="Unresolved Mention"/>
    <w:basedOn w:val="a0"/>
    <w:uiPriority w:val="99"/>
    <w:semiHidden/>
    <w:unhideWhenUsed/>
    <w:rsid w:val="00121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217350">
      <w:bodyDiv w:val="1"/>
      <w:marLeft w:val="0"/>
      <w:marRight w:val="0"/>
      <w:marTop w:val="0"/>
      <w:marBottom w:val="0"/>
      <w:divBdr>
        <w:top w:val="none" w:sz="0" w:space="0" w:color="auto"/>
        <w:left w:val="none" w:sz="0" w:space="0" w:color="auto"/>
        <w:bottom w:val="none" w:sz="0" w:space="0" w:color="auto"/>
        <w:right w:val="none" w:sz="0" w:space="0" w:color="auto"/>
      </w:divBdr>
    </w:div>
    <w:div w:id="661078483">
      <w:bodyDiv w:val="1"/>
      <w:marLeft w:val="0"/>
      <w:marRight w:val="0"/>
      <w:marTop w:val="0"/>
      <w:marBottom w:val="0"/>
      <w:divBdr>
        <w:top w:val="none" w:sz="0" w:space="0" w:color="auto"/>
        <w:left w:val="none" w:sz="0" w:space="0" w:color="auto"/>
        <w:bottom w:val="none" w:sz="0" w:space="0" w:color="auto"/>
        <w:right w:val="none" w:sz="0" w:space="0" w:color="auto"/>
      </w:divBdr>
    </w:div>
    <w:div w:id="147694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91F5E-51B2-4B74-8018-86E61966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722</Words>
  <Characters>4118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Николаевна</cp:lastModifiedBy>
  <cp:revision>21</cp:revision>
  <cp:lastPrinted>2023-11-20T08:22:00Z</cp:lastPrinted>
  <dcterms:created xsi:type="dcterms:W3CDTF">2015-12-03T06:56:00Z</dcterms:created>
  <dcterms:modified xsi:type="dcterms:W3CDTF">2023-11-20T08:30:00Z</dcterms:modified>
</cp:coreProperties>
</file>