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890F2" w14:textId="3FA98829" w:rsidR="007838CA" w:rsidRDefault="007838CA" w:rsidP="0044126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Памятка для родителей</w:t>
      </w:r>
    </w:p>
    <w:p w14:paraId="62EBCE0F" w14:textId="16794FD6" w:rsidR="00441264" w:rsidRDefault="00441264" w:rsidP="007838CA">
      <w:pPr>
        <w:spacing w:after="0"/>
        <w:jc w:val="center"/>
        <w:rPr>
          <w:rFonts w:ascii="Times New Roman" w:hAnsi="Times New Roman" w:cs="Times New Roman"/>
          <w:b/>
          <w:bCs/>
          <w:color w:val="FF66FF"/>
          <w:sz w:val="32"/>
          <w:szCs w:val="32"/>
        </w:rPr>
      </w:pPr>
      <w:r w:rsidRPr="00B6736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0" simplePos="0" relativeHeight="251658240" behindDoc="1" locked="0" layoutInCell="1" allowOverlap="0" wp14:anchorId="0D932A58" wp14:editId="3FB2010E">
            <wp:simplePos x="0" y="0"/>
            <wp:positionH relativeFrom="column">
              <wp:posOffset>-651510</wp:posOffset>
            </wp:positionH>
            <wp:positionV relativeFrom="page">
              <wp:posOffset>1171575</wp:posOffset>
            </wp:positionV>
            <wp:extent cx="3524250" cy="2407920"/>
            <wp:effectExtent l="0" t="0" r="0" b="0"/>
            <wp:wrapThrough wrapText="largest">
              <wp:wrapPolygon edited="0">
                <wp:start x="0" y="0"/>
                <wp:lineTo x="0" y="21361"/>
                <wp:lineTo x="21483" y="21361"/>
                <wp:lineTo x="2148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7364">
        <w:rPr>
          <w:rFonts w:ascii="Times New Roman" w:hAnsi="Times New Roman" w:cs="Times New Roman"/>
          <w:b/>
          <w:bCs/>
          <w:sz w:val="32"/>
          <w:szCs w:val="32"/>
        </w:rPr>
        <w:t>Танграм как инструмент для развития внимания и памяти</w:t>
      </w:r>
    </w:p>
    <w:p w14:paraId="5160C76B" w14:textId="77777777" w:rsidR="00441264" w:rsidRDefault="00441264" w:rsidP="007838CA">
      <w:pPr>
        <w:spacing w:after="0"/>
        <w:jc w:val="center"/>
        <w:rPr>
          <w:rFonts w:ascii="Times New Roman" w:hAnsi="Times New Roman" w:cs="Times New Roman"/>
          <w:b/>
          <w:bCs/>
          <w:color w:val="FF66FF"/>
          <w:sz w:val="32"/>
          <w:szCs w:val="32"/>
        </w:rPr>
      </w:pPr>
    </w:p>
    <w:p w14:paraId="1936B41B" w14:textId="35AC33FB" w:rsidR="00441264" w:rsidRDefault="00441264" w:rsidP="007838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264">
        <w:rPr>
          <w:rFonts w:ascii="Times New Roman" w:hAnsi="Times New Roman" w:cs="Times New Roman"/>
          <w:sz w:val="28"/>
          <w:szCs w:val="28"/>
        </w:rPr>
        <w:t>Танграм — это известная, любимая во всем мире головоломка-конструктор, представляющая собой комплект из 7 плоских геометрических фигур,</w:t>
      </w:r>
      <w:r w:rsidR="00CF38F1">
        <w:rPr>
          <w:rFonts w:ascii="Times New Roman" w:hAnsi="Times New Roman" w:cs="Times New Roman"/>
          <w:sz w:val="28"/>
          <w:szCs w:val="28"/>
        </w:rPr>
        <w:t xml:space="preserve"> </w:t>
      </w:r>
      <w:r w:rsidRPr="00441264">
        <w:rPr>
          <w:rFonts w:ascii="Times New Roman" w:hAnsi="Times New Roman" w:cs="Times New Roman"/>
          <w:sz w:val="28"/>
          <w:szCs w:val="28"/>
        </w:rPr>
        <w:t>которые при сложении образуют</w:t>
      </w:r>
      <w:r w:rsidR="00CF38F1">
        <w:rPr>
          <w:rFonts w:ascii="Times New Roman" w:hAnsi="Times New Roman" w:cs="Times New Roman"/>
          <w:sz w:val="28"/>
          <w:szCs w:val="28"/>
        </w:rPr>
        <w:t xml:space="preserve"> </w:t>
      </w:r>
      <w:r w:rsidRPr="00441264">
        <w:rPr>
          <w:rFonts w:ascii="Times New Roman" w:hAnsi="Times New Roman" w:cs="Times New Roman"/>
          <w:sz w:val="28"/>
          <w:szCs w:val="28"/>
        </w:rPr>
        <w:t>квадрат. Элементы представлены небольшим квадратиком, параллелограммом, двумя большими, одним средним и парой маленьких треугольников.</w:t>
      </w:r>
    </w:p>
    <w:p w14:paraId="11ABB32D" w14:textId="2A52E5F9" w:rsidR="00441264" w:rsidRDefault="00441264" w:rsidP="0044126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D55591" w14:textId="023E9201" w:rsidR="007838CA" w:rsidRDefault="007838CA" w:rsidP="00CF38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F38F1" w:rsidRPr="00CF38F1">
        <w:rPr>
          <w:rFonts w:ascii="Times New Roman" w:hAnsi="Times New Roman" w:cs="Times New Roman"/>
          <w:sz w:val="28"/>
          <w:szCs w:val="28"/>
        </w:rPr>
        <w:t xml:space="preserve">Главной целью использования </w:t>
      </w:r>
      <w:proofErr w:type="spellStart"/>
      <w:r w:rsidR="00CF38F1" w:rsidRPr="00CF38F1">
        <w:rPr>
          <w:rFonts w:ascii="Times New Roman" w:hAnsi="Times New Roman" w:cs="Times New Roman"/>
          <w:sz w:val="28"/>
          <w:szCs w:val="28"/>
        </w:rPr>
        <w:t>Танграма</w:t>
      </w:r>
      <w:proofErr w:type="spellEnd"/>
      <w:r w:rsidR="00CF38F1" w:rsidRPr="00CF38F1">
        <w:rPr>
          <w:rFonts w:ascii="Times New Roman" w:hAnsi="Times New Roman" w:cs="Times New Roman"/>
          <w:sz w:val="28"/>
          <w:szCs w:val="28"/>
        </w:rPr>
        <w:t xml:space="preserve"> при занятиях с детьми является их всестороннее развитие. Головоломка одновременно совершенствует большое количество значимых способностей: логика, находчивость, креативность, усидчивость и много других.</w:t>
      </w:r>
    </w:p>
    <w:p w14:paraId="7188037B" w14:textId="204086D3" w:rsidR="00CF38F1" w:rsidRPr="007838CA" w:rsidRDefault="00CF38F1" w:rsidP="00CF38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1">
        <w:rPr>
          <w:rFonts w:ascii="Times New Roman" w:hAnsi="Times New Roman" w:cs="Times New Roman"/>
          <w:b/>
          <w:bCs/>
          <w:sz w:val="28"/>
          <w:szCs w:val="28"/>
        </w:rPr>
        <w:t>К числу ключевых задач относятся:</w:t>
      </w:r>
    </w:p>
    <w:p w14:paraId="393C0BC7" w14:textId="77777777" w:rsidR="00CF38F1" w:rsidRDefault="00CF38F1" w:rsidP="00CF38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1">
        <w:rPr>
          <w:rFonts w:ascii="Times New Roman" w:hAnsi="Times New Roman" w:cs="Times New Roman"/>
          <w:sz w:val="28"/>
          <w:szCs w:val="28"/>
        </w:rPr>
        <w:t>• развитие памяти, внимательности;</w:t>
      </w:r>
    </w:p>
    <w:p w14:paraId="66B10B97" w14:textId="77777777" w:rsidR="00CF38F1" w:rsidRDefault="00CF38F1" w:rsidP="00CF38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1">
        <w:rPr>
          <w:rFonts w:ascii="Times New Roman" w:hAnsi="Times New Roman" w:cs="Times New Roman"/>
          <w:sz w:val="28"/>
          <w:szCs w:val="28"/>
        </w:rPr>
        <w:t>• мелкой моторики;</w:t>
      </w:r>
    </w:p>
    <w:p w14:paraId="5CADE1C2" w14:textId="77777777" w:rsidR="00CF38F1" w:rsidRDefault="00CF38F1" w:rsidP="00CF38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1">
        <w:rPr>
          <w:rFonts w:ascii="Times New Roman" w:hAnsi="Times New Roman" w:cs="Times New Roman"/>
          <w:sz w:val="28"/>
          <w:szCs w:val="28"/>
        </w:rPr>
        <w:t>• логического, образного, логического, конструктивного мышления;</w:t>
      </w:r>
    </w:p>
    <w:p w14:paraId="3DA4E3FC" w14:textId="77777777" w:rsidR="00CF38F1" w:rsidRDefault="00CF38F1" w:rsidP="00CF38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1">
        <w:rPr>
          <w:rFonts w:ascii="Times New Roman" w:hAnsi="Times New Roman" w:cs="Times New Roman"/>
          <w:sz w:val="28"/>
          <w:szCs w:val="28"/>
        </w:rPr>
        <w:t>• воображения, фантазии;</w:t>
      </w:r>
    </w:p>
    <w:p w14:paraId="422C3023" w14:textId="77777777" w:rsidR="00CF38F1" w:rsidRDefault="00CF38F1" w:rsidP="00CF38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1">
        <w:rPr>
          <w:rFonts w:ascii="Times New Roman" w:hAnsi="Times New Roman" w:cs="Times New Roman"/>
          <w:sz w:val="28"/>
          <w:szCs w:val="28"/>
        </w:rPr>
        <w:t>• сообразительность;</w:t>
      </w:r>
    </w:p>
    <w:p w14:paraId="34C34B4C" w14:textId="77777777" w:rsidR="00CF38F1" w:rsidRDefault="00CF38F1" w:rsidP="00CF38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1">
        <w:rPr>
          <w:rFonts w:ascii="Times New Roman" w:hAnsi="Times New Roman" w:cs="Times New Roman"/>
          <w:sz w:val="28"/>
          <w:szCs w:val="28"/>
        </w:rPr>
        <w:t>• навык самостоятельного поиска решения;</w:t>
      </w:r>
    </w:p>
    <w:p w14:paraId="4B588A18" w14:textId="77777777" w:rsidR="00CF38F1" w:rsidRDefault="00CF38F1" w:rsidP="00CF38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1">
        <w:rPr>
          <w:rFonts w:ascii="Times New Roman" w:hAnsi="Times New Roman" w:cs="Times New Roman"/>
          <w:sz w:val="28"/>
          <w:szCs w:val="28"/>
        </w:rPr>
        <w:t>• выполнение задачи по заданным условиям;</w:t>
      </w:r>
    </w:p>
    <w:p w14:paraId="50BB121B" w14:textId="77777777" w:rsidR="00CF38F1" w:rsidRDefault="00CF38F1" w:rsidP="00CF38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1">
        <w:rPr>
          <w:rFonts w:ascii="Times New Roman" w:hAnsi="Times New Roman" w:cs="Times New Roman"/>
          <w:sz w:val="28"/>
          <w:szCs w:val="28"/>
        </w:rPr>
        <w:t>• формирование восприятия формы, цвета;</w:t>
      </w:r>
    </w:p>
    <w:p w14:paraId="494D475D" w14:textId="33B271E6" w:rsidR="00CF38F1" w:rsidRDefault="00CF38F1" w:rsidP="00CF38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1">
        <w:rPr>
          <w:rFonts w:ascii="Times New Roman" w:hAnsi="Times New Roman" w:cs="Times New Roman"/>
          <w:sz w:val="28"/>
          <w:szCs w:val="28"/>
        </w:rPr>
        <w:t>• выработка усидчивости, ответственности, терпения.</w:t>
      </w:r>
    </w:p>
    <w:p w14:paraId="5FC84118" w14:textId="20762CEF" w:rsidR="00CF38F1" w:rsidRDefault="00CF38F1" w:rsidP="00CF38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CCDEA0" w14:textId="66811CE6" w:rsidR="00567B6A" w:rsidRDefault="00CF38F1" w:rsidP="007838C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7B6A">
        <w:rPr>
          <w:rFonts w:ascii="Times New Roman" w:hAnsi="Times New Roman" w:cs="Times New Roman"/>
          <w:b/>
          <w:bCs/>
          <w:sz w:val="28"/>
          <w:szCs w:val="28"/>
        </w:rPr>
        <w:t xml:space="preserve">Польза </w:t>
      </w:r>
      <w:proofErr w:type="spellStart"/>
      <w:r w:rsidRPr="00567B6A">
        <w:rPr>
          <w:rFonts w:ascii="Times New Roman" w:hAnsi="Times New Roman" w:cs="Times New Roman"/>
          <w:b/>
          <w:bCs/>
          <w:sz w:val="28"/>
          <w:szCs w:val="28"/>
        </w:rPr>
        <w:t>Танграма</w:t>
      </w:r>
      <w:proofErr w:type="spellEnd"/>
      <w:r w:rsidRPr="00567B6A">
        <w:rPr>
          <w:rFonts w:ascii="Times New Roman" w:hAnsi="Times New Roman" w:cs="Times New Roman"/>
          <w:b/>
          <w:bCs/>
          <w:sz w:val="28"/>
          <w:szCs w:val="28"/>
        </w:rPr>
        <w:t xml:space="preserve"> для детей</w:t>
      </w:r>
    </w:p>
    <w:p w14:paraId="6002E1E0" w14:textId="77777777" w:rsidR="007838CA" w:rsidRDefault="007838CA" w:rsidP="007838C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ECC77E" w14:textId="13A700D4" w:rsidR="00567B6A" w:rsidRPr="00567B6A" w:rsidRDefault="00567B6A" w:rsidP="00567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4D8">
        <w:rPr>
          <w:rFonts w:ascii="Times New Roman" w:hAnsi="Times New Roman" w:cs="Times New Roman"/>
          <w:sz w:val="28"/>
          <w:szCs w:val="28"/>
          <w:u w:val="single"/>
        </w:rPr>
        <w:t>Формирование навыка игры по правилам.</w:t>
      </w:r>
      <w:r w:rsidRPr="00567B6A">
        <w:rPr>
          <w:rFonts w:ascii="Times New Roman" w:hAnsi="Times New Roman" w:cs="Times New Roman"/>
          <w:sz w:val="28"/>
          <w:szCs w:val="28"/>
        </w:rPr>
        <w:t xml:space="preserve"> Дети интуитивно склонны подчинять ситуацию своим желаниям </w:t>
      </w:r>
      <w:r>
        <w:rPr>
          <w:rFonts w:ascii="Times New Roman" w:hAnsi="Times New Roman" w:cs="Times New Roman"/>
          <w:sz w:val="28"/>
          <w:szCs w:val="28"/>
        </w:rPr>
        <w:t>вп</w:t>
      </w:r>
      <w:r w:rsidRPr="00567B6A">
        <w:rPr>
          <w:rFonts w:ascii="Times New Roman" w:hAnsi="Times New Roman" w:cs="Times New Roman"/>
          <w:sz w:val="28"/>
          <w:szCs w:val="28"/>
        </w:rPr>
        <w:t xml:space="preserve">олне традиционными для малышей методами. Пытаясь диктовать правила, они капризничают, всячески </w:t>
      </w:r>
      <w:r>
        <w:rPr>
          <w:rFonts w:ascii="Times New Roman" w:hAnsi="Times New Roman" w:cs="Times New Roman"/>
          <w:sz w:val="28"/>
          <w:szCs w:val="28"/>
        </w:rPr>
        <w:t>пр</w:t>
      </w:r>
      <w:r w:rsidRPr="00567B6A">
        <w:rPr>
          <w:rFonts w:ascii="Times New Roman" w:hAnsi="Times New Roman" w:cs="Times New Roman"/>
          <w:sz w:val="28"/>
          <w:szCs w:val="28"/>
        </w:rPr>
        <w:t xml:space="preserve">оявлять свое недовольство, подталкивая родителей успокоить, угодить (изменить условия). Логическая игра 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567B6A">
        <w:rPr>
          <w:rFonts w:ascii="Times New Roman" w:hAnsi="Times New Roman" w:cs="Times New Roman"/>
          <w:sz w:val="28"/>
          <w:szCs w:val="28"/>
        </w:rPr>
        <w:t xml:space="preserve">нуждает детей усваивать факт того, что на правила и допустимые методы достижения цели не всегда можно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67B6A">
        <w:rPr>
          <w:rFonts w:ascii="Times New Roman" w:hAnsi="Times New Roman" w:cs="Times New Roman"/>
          <w:sz w:val="28"/>
          <w:szCs w:val="28"/>
        </w:rPr>
        <w:t xml:space="preserve">овлиять. Иногда их просто придется соблюдать, принимая как аксиому. Это </w:t>
      </w:r>
      <w:r w:rsidRPr="00567B6A">
        <w:rPr>
          <w:rFonts w:ascii="Times New Roman" w:hAnsi="Times New Roman" w:cs="Times New Roman"/>
          <w:sz w:val="28"/>
          <w:szCs w:val="28"/>
        </w:rPr>
        <w:lastRenderedPageBreak/>
        <w:t xml:space="preserve">положительно сказывается на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67B6A">
        <w:rPr>
          <w:rFonts w:ascii="Times New Roman" w:hAnsi="Times New Roman" w:cs="Times New Roman"/>
          <w:sz w:val="28"/>
          <w:szCs w:val="28"/>
        </w:rPr>
        <w:t xml:space="preserve">исциплинированности ребят, умении решать задачи на четко установленных условиях. </w:t>
      </w:r>
    </w:p>
    <w:p w14:paraId="18BC276F" w14:textId="5007CAFC" w:rsidR="00567B6A" w:rsidRPr="00567B6A" w:rsidRDefault="00567B6A" w:rsidP="00567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4D8">
        <w:rPr>
          <w:rFonts w:ascii="Times New Roman" w:hAnsi="Times New Roman" w:cs="Times New Roman"/>
          <w:sz w:val="28"/>
          <w:szCs w:val="28"/>
          <w:u w:val="single"/>
        </w:rPr>
        <w:t xml:space="preserve">Развитие навыка понимать задания и, следуя инструкциям, достигать цели. </w:t>
      </w:r>
      <w:r w:rsidRPr="00567B6A">
        <w:rPr>
          <w:rFonts w:ascii="Times New Roman" w:hAnsi="Times New Roman" w:cs="Times New Roman"/>
          <w:sz w:val="28"/>
          <w:szCs w:val="28"/>
        </w:rPr>
        <w:t xml:space="preserve">Это умение вытекает из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67B6A">
        <w:rPr>
          <w:rFonts w:ascii="Times New Roman" w:hAnsi="Times New Roman" w:cs="Times New Roman"/>
          <w:sz w:val="28"/>
          <w:szCs w:val="28"/>
        </w:rPr>
        <w:t>редыдущего. Дошкольники справляются с задачами при помощи подсказок и всяческого содействия со стороны взрослых. Основной задачей детей в это время является именно развитие навыка слушать, понимать, применять рекомендации</w:t>
      </w:r>
    </w:p>
    <w:p w14:paraId="37C94AF2" w14:textId="5603005C" w:rsidR="00567B6A" w:rsidRPr="00567B6A" w:rsidRDefault="00567B6A" w:rsidP="00567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4D8">
        <w:rPr>
          <w:rFonts w:ascii="Times New Roman" w:hAnsi="Times New Roman" w:cs="Times New Roman"/>
          <w:sz w:val="28"/>
          <w:szCs w:val="28"/>
          <w:u w:val="single"/>
        </w:rPr>
        <w:t>Совершенствование наглядно-образного мышления.</w:t>
      </w:r>
      <w:r w:rsidRPr="00567B6A">
        <w:rPr>
          <w:rFonts w:ascii="Times New Roman" w:hAnsi="Times New Roman" w:cs="Times New Roman"/>
          <w:sz w:val="28"/>
          <w:szCs w:val="28"/>
        </w:rPr>
        <w:t xml:space="preserve"> Этот навык является бесценным. Ведь он позволяет создать нечто принципиально новое, используя то, что есть. Младшие школьники, в отличие от ребят, посещающих детский сад. уже начинают понемногу отходить от четкого следования предложенным инструкциям, интуитивно проявляя фантазию и воображение, которые помогают решать задачи без помощи взрослых. В этот период у них развиваются комбинаторские навыки, позволяющие создавать из разрозненных элементов что-то цельное, уникальное.</w:t>
      </w:r>
    </w:p>
    <w:p w14:paraId="0E66FED8" w14:textId="036D6A6D" w:rsidR="00567B6A" w:rsidRPr="00567B6A" w:rsidRDefault="00567B6A" w:rsidP="00567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4D8">
        <w:rPr>
          <w:rFonts w:ascii="Times New Roman" w:hAnsi="Times New Roman" w:cs="Times New Roman"/>
          <w:sz w:val="28"/>
          <w:szCs w:val="28"/>
          <w:u w:val="single"/>
        </w:rPr>
        <w:t>Развитие внимательности.</w:t>
      </w:r>
      <w:r w:rsidRPr="00567B6A">
        <w:rPr>
          <w:rFonts w:ascii="Times New Roman" w:hAnsi="Times New Roman" w:cs="Times New Roman"/>
          <w:sz w:val="28"/>
          <w:szCs w:val="28"/>
        </w:rPr>
        <w:t xml:space="preserve"> Неспособность длительной концентрации является типичной проблемой подавляющего большинства малышей. Это об</w:t>
      </w:r>
      <w:r>
        <w:rPr>
          <w:rFonts w:ascii="Times New Roman" w:hAnsi="Times New Roman" w:cs="Times New Roman"/>
          <w:sz w:val="28"/>
          <w:szCs w:val="28"/>
        </w:rPr>
        <w:t>ъ</w:t>
      </w:r>
      <w:r w:rsidRPr="00567B6A">
        <w:rPr>
          <w:rFonts w:ascii="Times New Roman" w:hAnsi="Times New Roman" w:cs="Times New Roman"/>
          <w:sz w:val="28"/>
          <w:szCs w:val="28"/>
        </w:rPr>
        <w:t xml:space="preserve">ясняется вовсе не ленью или притворством, а возрастными особенностями ребят, которые не могут в течение долгого времени оставаться увлеченными одной деятельностью. Регулярные занятия с </w:t>
      </w:r>
      <w:proofErr w:type="spellStart"/>
      <w:r w:rsidRPr="00567B6A">
        <w:rPr>
          <w:rFonts w:ascii="Times New Roman" w:hAnsi="Times New Roman" w:cs="Times New Roman"/>
          <w:sz w:val="28"/>
          <w:szCs w:val="28"/>
        </w:rPr>
        <w:t>Танграмом</w:t>
      </w:r>
      <w:proofErr w:type="spellEnd"/>
      <w:r w:rsidRPr="00567B6A">
        <w:rPr>
          <w:rFonts w:ascii="Times New Roman" w:hAnsi="Times New Roman" w:cs="Times New Roman"/>
          <w:sz w:val="28"/>
          <w:szCs w:val="28"/>
        </w:rPr>
        <w:t xml:space="preserve"> помогают ускорить процесс развития навыка концентрации путем формирования задачи, которую ребенок сам захочет решить. </w:t>
      </w:r>
    </w:p>
    <w:p w14:paraId="431EFB54" w14:textId="4410BDD4" w:rsidR="00567B6A" w:rsidRDefault="00567B6A" w:rsidP="00567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4D8">
        <w:rPr>
          <w:rFonts w:ascii="Times New Roman" w:hAnsi="Times New Roman" w:cs="Times New Roman"/>
          <w:sz w:val="28"/>
          <w:szCs w:val="28"/>
          <w:u w:val="single"/>
        </w:rPr>
        <w:t>Понимание величин, цветов и форм.</w:t>
      </w:r>
      <w:r w:rsidRPr="00567B6A">
        <w:rPr>
          <w:rFonts w:ascii="Times New Roman" w:hAnsi="Times New Roman" w:cs="Times New Roman"/>
          <w:sz w:val="28"/>
          <w:szCs w:val="28"/>
        </w:rPr>
        <w:t xml:space="preserve"> Современные головоломки, в отличие от классической игры «Танграм», в большинстве своем состоят из ярких фигурок разных цветов. Играя с ними, ребенок быстрее запоминает цвета, названия элементов, начинает понимать разницу между маленьким и большим, учится считать, сопоставлять,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B6A">
        <w:rPr>
          <w:rFonts w:ascii="Times New Roman" w:hAnsi="Times New Roman" w:cs="Times New Roman"/>
          <w:sz w:val="28"/>
          <w:szCs w:val="28"/>
        </w:rPr>
        <w:t>сравнивать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0B6BA7" w14:textId="31E7D5F9" w:rsidR="00567B6A" w:rsidRDefault="007838CA" w:rsidP="00567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4D8">
        <w:rPr>
          <w:rFonts w:ascii="Times New Roman" w:hAnsi="Times New Roman" w:cs="Times New Roman"/>
          <w:sz w:val="28"/>
          <w:szCs w:val="28"/>
          <w:u w:val="single"/>
        </w:rPr>
        <w:t>Развитие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734D8">
        <w:rPr>
          <w:rFonts w:ascii="Times New Roman" w:hAnsi="Times New Roman" w:cs="Times New Roman"/>
          <w:sz w:val="28"/>
          <w:szCs w:val="28"/>
          <w:u w:val="single"/>
        </w:rPr>
        <w:t>мелкой</w:t>
      </w:r>
      <w:r w:rsidR="00567B6A" w:rsidRPr="002734D8">
        <w:rPr>
          <w:rFonts w:ascii="Times New Roman" w:hAnsi="Times New Roman" w:cs="Times New Roman"/>
          <w:sz w:val="28"/>
          <w:szCs w:val="28"/>
          <w:u w:val="single"/>
        </w:rPr>
        <w:t xml:space="preserve"> моторики</w:t>
      </w:r>
      <w:r w:rsidR="00567B6A" w:rsidRPr="00567B6A">
        <w:rPr>
          <w:rFonts w:ascii="Times New Roman" w:hAnsi="Times New Roman" w:cs="Times New Roman"/>
          <w:sz w:val="28"/>
          <w:szCs w:val="28"/>
        </w:rPr>
        <w:t xml:space="preserve">. </w:t>
      </w:r>
      <w:r w:rsidR="00567B6A" w:rsidRPr="00567B6A">
        <w:rPr>
          <w:rFonts w:ascii="Times New Roman" w:hAnsi="Times New Roman" w:cs="Times New Roman"/>
          <w:b/>
          <w:bCs/>
          <w:sz w:val="28"/>
          <w:szCs w:val="28"/>
        </w:rPr>
        <w:t>«Рука - вышедший наружу мозг»</w:t>
      </w:r>
      <w:r w:rsidR="00567B6A" w:rsidRPr="00567B6A">
        <w:rPr>
          <w:rFonts w:ascii="Times New Roman" w:hAnsi="Times New Roman" w:cs="Times New Roman"/>
          <w:sz w:val="28"/>
          <w:szCs w:val="28"/>
        </w:rPr>
        <w:t>, - именно так когда-то написал немецкий философ Кант. В эти слова он вложил основную суть глобальной методики, которую активно используют в своей работе воспитатели, логопеды, дефектологи, детские неврологи и психологи. Заключается она в развитии мелкой моторики с использованием различных упражнений, дидактических, настольных игр, пособий. То есть всего, что предполагает выполнение пальцами мелких движений, стимулирующих мозговую деятельность</w:t>
      </w:r>
    </w:p>
    <w:p w14:paraId="4DEBDEC2" w14:textId="314A7587" w:rsidR="00441264" w:rsidRPr="002734D8" w:rsidRDefault="00567B6A" w:rsidP="002734D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B6A">
        <w:rPr>
          <w:rFonts w:ascii="Times New Roman" w:hAnsi="Times New Roman" w:cs="Times New Roman"/>
          <w:sz w:val="28"/>
          <w:szCs w:val="28"/>
        </w:rPr>
        <w:t xml:space="preserve">Танграм </w:t>
      </w:r>
      <w:proofErr w:type="gramStart"/>
      <w:r w:rsidRPr="00567B6A">
        <w:rPr>
          <w:rFonts w:ascii="Times New Roman" w:hAnsi="Times New Roman" w:cs="Times New Roman"/>
          <w:sz w:val="28"/>
          <w:szCs w:val="28"/>
        </w:rPr>
        <w:t>-</w:t>
      </w:r>
      <w:r w:rsidR="002734D8">
        <w:rPr>
          <w:rFonts w:ascii="Times New Roman" w:hAnsi="Times New Roman" w:cs="Times New Roman"/>
          <w:sz w:val="28"/>
          <w:szCs w:val="28"/>
        </w:rPr>
        <w:t xml:space="preserve"> </w:t>
      </w:r>
      <w:r w:rsidRPr="00567B6A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567B6A">
        <w:rPr>
          <w:rFonts w:ascii="Times New Roman" w:hAnsi="Times New Roman" w:cs="Times New Roman"/>
          <w:sz w:val="28"/>
          <w:szCs w:val="28"/>
        </w:rPr>
        <w:t xml:space="preserve"> отличный инструмент для развития детской моторики.</w:t>
      </w:r>
      <w:r w:rsidRPr="00567B6A">
        <w:rPr>
          <w:rFonts w:ascii="Times New Roman" w:hAnsi="Times New Roman" w:cs="Times New Roman"/>
          <w:sz w:val="28"/>
          <w:szCs w:val="28"/>
        </w:rPr>
        <w:br/>
        <w:t>Головоломка позволяет детям развиваться посредством использования занимательной игровой формы. Она делает занятия непринужденными, интересными, стимулирующими к повторению</w:t>
      </w:r>
      <w:r w:rsidR="002734D8">
        <w:rPr>
          <w:rFonts w:ascii="Times New Roman" w:hAnsi="Times New Roman" w:cs="Times New Roman"/>
          <w:sz w:val="28"/>
          <w:szCs w:val="28"/>
        </w:rPr>
        <w:t>.</w:t>
      </w:r>
    </w:p>
    <w:sectPr w:rsidR="00441264" w:rsidRPr="0027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12C6C"/>
    <w:multiLevelType w:val="multilevel"/>
    <w:tmpl w:val="F0DC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646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8B"/>
    <w:rsid w:val="002734D8"/>
    <w:rsid w:val="00441264"/>
    <w:rsid w:val="00567B6A"/>
    <w:rsid w:val="00660774"/>
    <w:rsid w:val="007838CA"/>
    <w:rsid w:val="009E5D8B"/>
    <w:rsid w:val="00AB32FD"/>
    <w:rsid w:val="00B67364"/>
    <w:rsid w:val="00CF38F1"/>
    <w:rsid w:val="00D752AB"/>
    <w:rsid w:val="00E8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BB6F"/>
  <w15:chartTrackingRefBased/>
  <w15:docId w15:val="{E02D973C-17B4-4039-98EF-7B316662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-mess">
    <w:name w:val="im-mess"/>
    <w:basedOn w:val="a"/>
    <w:rsid w:val="0056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832117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Светлана Николаевна</cp:lastModifiedBy>
  <cp:revision>7</cp:revision>
  <cp:lastPrinted>2023-09-15T03:48:00Z</cp:lastPrinted>
  <dcterms:created xsi:type="dcterms:W3CDTF">2023-09-15T03:50:00Z</dcterms:created>
  <dcterms:modified xsi:type="dcterms:W3CDTF">2023-09-15T11:04:00Z</dcterms:modified>
</cp:coreProperties>
</file>