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D964B" w14:textId="77777777" w:rsidR="00004A0A" w:rsidRPr="00D34C16" w:rsidRDefault="00B934BD" w:rsidP="00B934BD">
      <w:pPr>
        <w:spacing w:after="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C16">
        <w:rPr>
          <w:rFonts w:ascii="Times New Roman" w:eastAsia="Calibri" w:hAnsi="Times New Roman" w:cs="Times New Roman"/>
          <w:b/>
          <w:bCs/>
          <w:color w:val="C0504D" w:themeColor="accent2"/>
          <w:sz w:val="24"/>
          <w:szCs w:val="24"/>
        </w:rPr>
        <w:t xml:space="preserve">  </w:t>
      </w:r>
      <w:r w:rsidR="00004A0A" w:rsidRPr="00394CCF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Познавательная деятельность</w:t>
      </w:r>
      <w:r w:rsidR="00004A0A" w:rsidRPr="00394CCF">
        <w:rPr>
          <w:rFonts w:ascii="Times New Roman" w:eastAsia="Calibri" w:hAnsi="Times New Roman" w:cs="Times New Roman"/>
          <w:color w:val="FF0000"/>
          <w:sz w:val="24"/>
          <w:szCs w:val="24"/>
        </w:rPr>
        <w:t> </w:t>
      </w:r>
      <w:r w:rsidR="00004A0A" w:rsidRPr="00D34C16">
        <w:rPr>
          <w:rFonts w:ascii="Times New Roman" w:eastAsia="Calibri" w:hAnsi="Times New Roman" w:cs="Times New Roman"/>
          <w:sz w:val="24"/>
          <w:szCs w:val="24"/>
        </w:rPr>
        <w:t xml:space="preserve">– это сознательная </w:t>
      </w:r>
      <w:r w:rsidR="005A7F98" w:rsidRPr="00D34C16">
        <w:rPr>
          <w:rFonts w:ascii="Times New Roman" w:eastAsia="Calibri" w:hAnsi="Times New Roman" w:cs="Times New Roman"/>
          <w:sz w:val="24"/>
          <w:szCs w:val="24"/>
        </w:rPr>
        <w:t>деятельность,</w:t>
      </w:r>
      <w:r w:rsidR="00004A0A" w:rsidRPr="00D34C16">
        <w:rPr>
          <w:rFonts w:ascii="Times New Roman" w:eastAsia="Calibri" w:hAnsi="Times New Roman" w:cs="Times New Roman"/>
          <w:sz w:val="24"/>
          <w:szCs w:val="24"/>
        </w:rPr>
        <w:t xml:space="preserve"> направленная на познание окружающей действительности с помощью таких психически</w:t>
      </w:r>
      <w:r w:rsidR="00FE627E" w:rsidRPr="00D34C16">
        <w:rPr>
          <w:rFonts w:ascii="Times New Roman" w:eastAsia="Calibri" w:hAnsi="Times New Roman" w:cs="Times New Roman"/>
          <w:sz w:val="24"/>
          <w:szCs w:val="24"/>
        </w:rPr>
        <w:t>х</w:t>
      </w:r>
      <w:r w:rsidR="00004A0A" w:rsidRPr="00D34C16">
        <w:rPr>
          <w:rFonts w:ascii="Times New Roman" w:eastAsia="Calibri" w:hAnsi="Times New Roman" w:cs="Times New Roman"/>
          <w:sz w:val="24"/>
          <w:szCs w:val="24"/>
        </w:rPr>
        <w:t xml:space="preserve"> процессов как: восприятие, внимание, мышление, память, речь. Развитие этой сферы — это всегда поиск и открытие нового, ранее неизведанного подбор подходов и решений, активное достижение желаемого результата.</w:t>
      </w:r>
    </w:p>
    <w:p w14:paraId="37BBA259" w14:textId="77777777" w:rsidR="00004A0A" w:rsidRDefault="00B934BD" w:rsidP="00D66BD8">
      <w:p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34C16"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  <w:lang w:eastAsia="ru-RU"/>
        </w:rPr>
        <w:t xml:space="preserve">  </w:t>
      </w:r>
      <w:r w:rsidR="00004A0A" w:rsidRPr="00394C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Ранний возраст</w:t>
      </w:r>
      <w:r w:rsidR="00004A0A" w:rsidRPr="00394C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04A0A" w:rsidRPr="00D34C1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период жизни человека с года до трёх лет.</w:t>
      </w:r>
      <w:r w:rsidR="00004A0A" w:rsidRPr="00D34C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данном возрасте дети особо чувствительны к речевому, сенсорному, умственному, физическому, эстетическому и другим направлениям развития личности.</w:t>
      </w:r>
    </w:p>
    <w:p w14:paraId="345007C6" w14:textId="77777777" w:rsidR="000A67E6" w:rsidRPr="00004A0A" w:rsidRDefault="00B934BD" w:rsidP="000A67E6">
      <w:pPr>
        <w:spacing w:after="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C1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A67E6" w:rsidRPr="00D34C16">
        <w:rPr>
          <w:rFonts w:ascii="Times New Roman" w:eastAsia="Calibri" w:hAnsi="Times New Roman" w:cs="Times New Roman"/>
          <w:sz w:val="24"/>
          <w:szCs w:val="24"/>
        </w:rPr>
        <w:t>Для каждого возрастного периода характе</w:t>
      </w:r>
      <w:r w:rsidRPr="00D34C16">
        <w:rPr>
          <w:rFonts w:ascii="Times New Roman" w:eastAsia="Calibri" w:hAnsi="Times New Roman" w:cs="Times New Roman"/>
          <w:sz w:val="24"/>
          <w:szCs w:val="24"/>
        </w:rPr>
        <w:t>рны свои возрастные особенности:</w:t>
      </w:r>
    </w:p>
    <w:p w14:paraId="7D470FCB" w14:textId="77777777" w:rsidR="00004A0A" w:rsidRPr="00004A0A" w:rsidRDefault="00B934BD" w:rsidP="00D66BD8">
      <w:pPr>
        <w:spacing w:after="0" w:line="259" w:lineRule="auto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В</w:t>
      </w:r>
      <w:r w:rsidR="00004A0A" w:rsidRPr="00004A0A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торой год жизни ребенка</w:t>
      </w:r>
    </w:p>
    <w:p w14:paraId="2A35C8EC" w14:textId="77777777" w:rsidR="00004A0A" w:rsidRPr="00004A0A" w:rsidRDefault="00004A0A" w:rsidP="00D66BD8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ведущая деятельность ребенка – предметная;</w:t>
      </w:r>
    </w:p>
    <w:p w14:paraId="6C69C80B" w14:textId="77777777" w:rsidR="00004A0A" w:rsidRPr="00004A0A" w:rsidRDefault="00004A0A" w:rsidP="00D66B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практи</w:t>
      </w:r>
      <w:r w:rsidR="00F76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ческого взаимодействия с разными</w:t>
      </w: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людьми;</w:t>
      </w:r>
    </w:p>
    <w:p w14:paraId="312C44AF" w14:textId="77777777" w:rsidR="00004A0A" w:rsidRPr="00004A0A" w:rsidRDefault="00004A0A" w:rsidP="00D66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норм поведения;</w:t>
      </w:r>
    </w:p>
    <w:p w14:paraId="0A53BCA1" w14:textId="77777777" w:rsidR="00004A0A" w:rsidRPr="00004A0A" w:rsidRDefault="00004A0A" w:rsidP="00D66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интенсивное развитие речи;</w:t>
      </w:r>
    </w:p>
    <w:p w14:paraId="497811CD" w14:textId="77777777" w:rsidR="00004A0A" w:rsidRDefault="00004A0A" w:rsidP="00D66BD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психических процессов – восприятия, мышления, воображения, памяти, внимания.</w:t>
      </w:r>
    </w:p>
    <w:p w14:paraId="1E4FD0D9" w14:textId="77777777" w:rsidR="00004A0A" w:rsidRPr="00004A0A" w:rsidRDefault="00B934BD" w:rsidP="00D66B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Т</w:t>
      </w:r>
      <w:r w:rsidR="00004A0A" w:rsidRPr="00004A0A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ретий год жизни ребенка</w:t>
      </w:r>
    </w:p>
    <w:p w14:paraId="770BD378" w14:textId="77777777" w:rsidR="00004A0A" w:rsidRPr="00004A0A" w:rsidRDefault="00004A0A" w:rsidP="00D66B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подражание действиям взрослого;</w:t>
      </w:r>
    </w:p>
    <w:p w14:paraId="1BBC9D1B" w14:textId="77777777" w:rsidR="00004A0A" w:rsidRPr="00004A0A" w:rsidRDefault="00004A0A" w:rsidP="00D66B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взаимодействие со сверстниками;</w:t>
      </w:r>
    </w:p>
    <w:p w14:paraId="2DE3C7B0" w14:textId="77777777" w:rsidR="00004A0A" w:rsidRPr="00004A0A" w:rsidRDefault="00004A0A" w:rsidP="00D66BD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феномен «Я</w:t>
      </w:r>
      <w:r w:rsidR="00B934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5A7F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04A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сам», проявление самостоятельности.</w:t>
      </w:r>
    </w:p>
    <w:p w14:paraId="16706B3B" w14:textId="77777777" w:rsidR="00004A0A" w:rsidRPr="00004A0A" w:rsidRDefault="00004A0A" w:rsidP="00D66BD8">
      <w:pPr>
        <w:spacing w:after="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Всегда нужно помнить, что окружающий мир ребенок познает и исследует через игру. Роль взрослого в данном случае – поддержать этот интерес с помощью разнообразных методов и приемов.</w:t>
      </w:r>
    </w:p>
    <w:p w14:paraId="71CE6410" w14:textId="77777777" w:rsidR="00004A0A" w:rsidRPr="00394CCF" w:rsidRDefault="00004A0A" w:rsidP="00D66B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94CC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</w:t>
      </w:r>
      <w:r w:rsidRPr="00394CC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Рекомендации родителям по развитию познавательной   деятельности у детей:</w:t>
      </w:r>
    </w:p>
    <w:p w14:paraId="15E1AB68" w14:textId="77777777" w:rsidR="00004A0A" w:rsidRPr="00D66BD8" w:rsidRDefault="00004A0A" w:rsidP="00D66BD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слуховое внима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с помощью дидактических игр;</w:t>
      </w:r>
    </w:p>
    <w:p w14:paraId="0D797659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прогова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ривать инструкцию несколько раз;</w:t>
      </w:r>
    </w:p>
    <w:p w14:paraId="07BDE557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 наблюд</w:t>
      </w:r>
      <w:r w:rsidR="001D5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D5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D5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обсужда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D5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D5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proofErr w:type="gramStart"/>
      <w:r w:rsidR="001D5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gramEnd"/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увиденное, вспомина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последовательность;</w:t>
      </w:r>
    </w:p>
    <w:p w14:paraId="1B13E624" w14:textId="77777777" w:rsidR="00004A0A" w:rsidRPr="00004A0A" w:rsidRDefault="00004A0A" w:rsidP="00B934B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сосредоточиваться на деятельности, конце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нтрировать своё внимание на ней,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отвлекаясь, 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 направля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о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пределенные предметы и явления;</w:t>
      </w:r>
    </w:p>
    <w:p w14:paraId="6570BB02" w14:textId="77777777" w:rsidR="00004A0A" w:rsidRPr="00004A0A" w:rsidRDefault="00004A0A" w:rsidP="00B934B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 составлять группу из отдельных предметов, выделяя признак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0C323F4" w14:textId="77777777" w:rsidR="00004A0A" w:rsidRPr="00004A0A" w:rsidRDefault="00004A0A" w:rsidP="00B934B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понимать смысл литературного произведения; воспроизводить в правильной последовательности содер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жание сказок с помощью вопросов;</w:t>
      </w:r>
    </w:p>
    <w:p w14:paraId="49471484" w14:textId="77777777" w:rsidR="00004A0A" w:rsidRPr="00004A0A" w:rsidRDefault="00004A0A" w:rsidP="00D66BD8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отвечать н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вопросы, делать умозаключения;</w:t>
      </w:r>
    </w:p>
    <w:p w14:paraId="46EAF3BB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Говорите с ребенком, сначала называя окружающие предметы, позже-действия, затем</w:t>
      </w:r>
      <w:r w:rsidR="00B934BD">
        <w:rPr>
          <w:rFonts w:ascii="Times New Roman" w:eastAsia="Calibri" w:hAnsi="Times New Roman" w:cs="Times New Roman"/>
          <w:sz w:val="24"/>
          <w:szCs w:val="24"/>
        </w:rPr>
        <w:t xml:space="preserve"> признаки и свойства предметов, </w:t>
      </w:r>
      <w:r w:rsidRPr="00004A0A">
        <w:rPr>
          <w:rFonts w:ascii="Times New Roman" w:eastAsia="Calibri" w:hAnsi="Times New Roman" w:cs="Times New Roman"/>
          <w:sz w:val="24"/>
          <w:szCs w:val="24"/>
        </w:rPr>
        <w:t>формулируйте закономерности, рассуждайте вслух и обосновывайте свои суждения</w:t>
      </w:r>
      <w:r w:rsidR="00B934B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E95165D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Чаще задавайте ребенку вопрос «А как ты думаешь?»</w:t>
      </w:r>
      <w:r w:rsidR="00B934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04A0A">
        <w:rPr>
          <w:rFonts w:ascii="Times New Roman" w:eastAsia="Calibri" w:hAnsi="Times New Roman" w:cs="Times New Roman"/>
          <w:sz w:val="24"/>
          <w:szCs w:val="24"/>
        </w:rPr>
        <w:t xml:space="preserve"> дайте самостоятельности в высказываниях, услышав ответ</w:t>
      </w:r>
      <w:r w:rsidR="00B934BD">
        <w:rPr>
          <w:rFonts w:ascii="Times New Roman" w:eastAsia="Calibri" w:hAnsi="Times New Roman" w:cs="Times New Roman"/>
          <w:sz w:val="24"/>
          <w:szCs w:val="24"/>
        </w:rPr>
        <w:t>,</w:t>
      </w:r>
      <w:r w:rsidRPr="00004A0A">
        <w:rPr>
          <w:rFonts w:ascii="Times New Roman" w:eastAsia="Calibri" w:hAnsi="Times New Roman" w:cs="Times New Roman"/>
          <w:sz w:val="24"/>
          <w:szCs w:val="24"/>
        </w:rPr>
        <w:t xml:space="preserve"> не иронизируйте! Уважайт</w:t>
      </w:r>
      <w:r w:rsidR="00B934BD">
        <w:rPr>
          <w:rFonts w:ascii="Times New Roman" w:eastAsia="Calibri" w:hAnsi="Times New Roman" w:cs="Times New Roman"/>
          <w:sz w:val="24"/>
          <w:szCs w:val="24"/>
        </w:rPr>
        <w:t>е интеллектуальный труд ребенка;</w:t>
      </w:r>
    </w:p>
    <w:p w14:paraId="7887C7EC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де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различать предметы на ощупь, 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соотносить 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по величине, </w:t>
      </w:r>
      <w:r w:rsidRPr="00004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из частей целое</w:t>
      </w:r>
      <w:r w:rsidR="00B93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C0D9648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По возможности путешествуйте, посещайте музеи, зоопарки, гуляйте в парках</w:t>
      </w:r>
      <w:r w:rsidR="005A7F98" w:rsidRPr="00004A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04A0A">
        <w:rPr>
          <w:rFonts w:ascii="Times New Roman" w:eastAsia="Calibri" w:hAnsi="Times New Roman" w:cs="Times New Roman"/>
          <w:sz w:val="24"/>
          <w:szCs w:val="24"/>
        </w:rPr>
        <w:t>лесу</w:t>
      </w:r>
      <w:r w:rsidR="00B934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04A0A">
        <w:rPr>
          <w:rFonts w:ascii="Times New Roman" w:eastAsia="Calibri" w:hAnsi="Times New Roman" w:cs="Times New Roman"/>
          <w:sz w:val="24"/>
          <w:szCs w:val="24"/>
        </w:rPr>
        <w:t xml:space="preserve"> сопровождайте такие пр</w:t>
      </w:r>
      <w:r w:rsidR="00B934BD">
        <w:rPr>
          <w:rFonts w:ascii="Times New Roman" w:eastAsia="Calibri" w:hAnsi="Times New Roman" w:cs="Times New Roman"/>
          <w:sz w:val="24"/>
          <w:szCs w:val="24"/>
        </w:rPr>
        <w:t>огулки описательными рассказами;</w:t>
      </w:r>
    </w:p>
    <w:p w14:paraId="004B1137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Эмоционально поддерживайте исследовательскую деятельность ребенка, старайтесь проводит</w:t>
      </w:r>
      <w:r w:rsidR="00B934BD">
        <w:rPr>
          <w:rFonts w:ascii="Times New Roman" w:eastAsia="Calibri" w:hAnsi="Times New Roman" w:cs="Times New Roman"/>
          <w:sz w:val="24"/>
          <w:szCs w:val="24"/>
        </w:rPr>
        <w:t>ь совместные наблюдения и опыты;</w:t>
      </w:r>
    </w:p>
    <w:p w14:paraId="5AE02247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Поощряйте его инициативу и самостоятельность, создавайте условия для реализации его творческих замыслов.</w:t>
      </w:r>
    </w:p>
    <w:p w14:paraId="638FD994" w14:textId="77777777" w:rsidR="00004A0A" w:rsidRPr="00004A0A" w:rsidRDefault="00B934BD" w:rsidP="00B934BD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04A0A" w:rsidRPr="00004A0A">
        <w:rPr>
          <w:rFonts w:ascii="Times New Roman" w:eastAsia="Calibri" w:hAnsi="Times New Roman" w:cs="Times New Roman"/>
          <w:sz w:val="24"/>
          <w:szCs w:val="24"/>
        </w:rPr>
        <w:t>Многое может сделать для развития познавательных способностей ребенка семья. Кто, как не родители, бабушка, дедушка, наблюдающие ежедневно за ребенком в разных ситуациях, могут заметить своеобразные индикаторы способностей, к чему у ребенка есть особый интерес, к какому виду деятельности малыш проявляет склонность? Познавательный интерес ребенка отражается в играх, рисунках, рассказах и других видах творческой деятельности. Главное - родители должны оценить возможности ребенка и его успехи, заметить прогресс (пусть незначительный), а не думать, что, взрослея, он сам всему научиться.</w:t>
      </w:r>
      <w:r w:rsidR="00004A0A" w:rsidRPr="00004A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09AFE8D" w14:textId="77777777" w:rsidR="00004A0A" w:rsidRPr="00394CCF" w:rsidRDefault="00004A0A" w:rsidP="00D66BD8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94CC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Золотые правила  проведения занятий родителем: </w:t>
      </w:r>
    </w:p>
    <w:p w14:paraId="75241D65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Проводите занятия в игровой</w:t>
      </w:r>
      <w:r w:rsidR="00B934BD">
        <w:rPr>
          <w:rFonts w:ascii="Times New Roman" w:eastAsia="Calibri" w:hAnsi="Times New Roman" w:cs="Times New Roman"/>
          <w:sz w:val="24"/>
          <w:szCs w:val="24"/>
        </w:rPr>
        <w:t xml:space="preserve"> форме, весело, доброжелательно;</w:t>
      </w:r>
    </w:p>
    <w:p w14:paraId="0588920C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 xml:space="preserve"> Хвалите ребенка за</w:t>
      </w:r>
      <w:r w:rsidR="00B934BD">
        <w:rPr>
          <w:rFonts w:ascii="Times New Roman" w:eastAsia="Calibri" w:hAnsi="Times New Roman" w:cs="Times New Roman"/>
          <w:sz w:val="24"/>
          <w:szCs w:val="24"/>
        </w:rPr>
        <w:t xml:space="preserve"> успехи, ободряйте при неудачах;</w:t>
      </w:r>
    </w:p>
    <w:p w14:paraId="63578EA1" w14:textId="77777777" w:rsidR="006F2468" w:rsidRPr="006F2468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 xml:space="preserve"> Прекращайте занятия ра</w:t>
      </w:r>
      <w:r w:rsidR="00B934BD">
        <w:rPr>
          <w:rFonts w:ascii="Times New Roman" w:eastAsia="Calibri" w:hAnsi="Times New Roman" w:cs="Times New Roman"/>
          <w:sz w:val="24"/>
          <w:szCs w:val="24"/>
        </w:rPr>
        <w:t>ньше, чем они надоедят ребенку;</w:t>
      </w:r>
    </w:p>
    <w:p w14:paraId="3107A023" w14:textId="77777777" w:rsidR="001D5066" w:rsidRPr="00004A0A" w:rsidRDefault="001D5066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Ч</w:t>
      </w:r>
      <w:r w:rsidR="00B934BD">
        <w:rPr>
          <w:rFonts w:ascii="Times New Roman" w:eastAsia="Calibri" w:hAnsi="Times New Roman" w:cs="Times New Roman"/>
          <w:sz w:val="24"/>
          <w:szCs w:val="24"/>
        </w:rPr>
        <w:t>асто меняйте формы деятельности;</w:t>
      </w:r>
    </w:p>
    <w:p w14:paraId="0C973CE7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Если не удается заниматься с ребенком терпеливо и неприн</w:t>
      </w:r>
      <w:r w:rsidR="00B934BD">
        <w:rPr>
          <w:rFonts w:ascii="Times New Roman" w:eastAsia="Calibri" w:hAnsi="Times New Roman" w:cs="Times New Roman"/>
          <w:sz w:val="24"/>
          <w:szCs w:val="24"/>
        </w:rPr>
        <w:t>ужденно, пригласите специалиста;</w:t>
      </w:r>
    </w:p>
    <w:p w14:paraId="210829C2" w14:textId="77777777" w:rsidR="00004A0A" w:rsidRPr="00004A0A" w:rsidRDefault="00004A0A" w:rsidP="00D66B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Никогда не сравнивайте своего ребенка с другими детьми.</w:t>
      </w:r>
    </w:p>
    <w:p w14:paraId="5136C806" w14:textId="77777777" w:rsidR="00004A0A" w:rsidRDefault="00004A0A" w:rsidP="008A5B02">
      <w:pPr>
        <w:tabs>
          <w:tab w:val="num" w:pos="0"/>
        </w:tabs>
        <w:spacing w:after="0" w:line="259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A0A">
        <w:rPr>
          <w:rFonts w:ascii="Times New Roman" w:eastAsia="Calibri" w:hAnsi="Times New Roman" w:cs="Times New Roman"/>
          <w:sz w:val="24"/>
          <w:szCs w:val="24"/>
        </w:rPr>
        <w:t>Конечно, каждый родитель выберет из всего выше перечисленного недостающую часть, тем самым, дополнив уже выработанную стратегию в вашей семье.</w:t>
      </w:r>
    </w:p>
    <w:p w14:paraId="3DA47222" w14:textId="31E50845" w:rsidR="00D66BD8" w:rsidRPr="00F76747" w:rsidRDefault="00B934BD" w:rsidP="008A5B02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F76747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Предлагаем вашему вниманию и</w:t>
      </w:r>
      <w:r w:rsidR="00D66BD8" w:rsidRPr="00F76747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гры и упражнен</w:t>
      </w:r>
      <w:r w:rsidRPr="00F76747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ия для развития внимания, памяти, восприятия, </w:t>
      </w:r>
      <w:r w:rsidR="008A5B02" w:rsidRPr="00F76747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мышления у</w:t>
      </w:r>
      <w:r w:rsidRPr="00F76747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 xml:space="preserve"> детей</w:t>
      </w:r>
    </w:p>
    <w:p w14:paraId="68BB6807" w14:textId="17BFA3A2" w:rsidR="00D66BD8" w:rsidRPr="00E15A08" w:rsidRDefault="00394CCF" w:rsidP="008A5B02">
      <w:pPr>
        <w:widowControl w:val="0"/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«Хлоп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зрослый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называет 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топает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 ребенок хлопает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92C109" w14:textId="4E142303" w:rsidR="00D66BD8" w:rsidRPr="00D66BD8" w:rsidRDefault="00D66BD8" w:rsidP="008A5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«Найди пару». Ребенок должен 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две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одинаковые картинки</w:t>
      </w:r>
      <w:r w:rsidR="00D34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усложнить можно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связав их логически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апример: зонтик-дождик;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чашка-чайник и др.)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047713" w14:textId="77777777" w:rsidR="00D66BD8" w:rsidRPr="00E15A08" w:rsidRDefault="00D34C16" w:rsidP="008A5B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Повторялки</w:t>
      </w:r>
      <w:proofErr w:type="spellEnd"/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Взрослый показывает упражнени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ребёнок их повторяет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358D0AC" w14:textId="6509C917" w:rsidR="00D66BD8" w:rsidRPr="00E15A08" w:rsidRDefault="00B934BD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«Играем в прятки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перед ребенком фи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гурки 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 не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5 штук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попросить мал</w:t>
      </w:r>
      <w:r w:rsid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ыша закрыть глаза и убрать одну, 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две и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спросить: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 спрятался!?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14A15DF" w14:textId="77777777" w:rsidR="00D66BD8" w:rsidRPr="00E15A08" w:rsidRDefault="00D34C16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«Сохрани мой секрет»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просит ребенка спрятать лист бумаги, шкатулку или браслет, затем отвлекаем ребенка игрой спустя время </w:t>
      </w:r>
      <w:proofErr w:type="gramStart"/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спрашиваем</w:t>
      </w:r>
      <w:proofErr w:type="gramEnd"/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он положил ваш секрет.</w:t>
      </w:r>
    </w:p>
    <w:p w14:paraId="2235FF7A" w14:textId="77777777" w:rsidR="00D66BD8" w:rsidRPr="007B6556" w:rsidRDefault="007B6556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 w:rsidRPr="007B6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ты ел на обед?». Ребёнок должен перечислить, всё что ел.</w:t>
      </w:r>
    </w:p>
    <w:p w14:paraId="0C96C1A4" w14:textId="77777777" w:rsidR="00D66BD8" w:rsidRPr="00E15A08" w:rsidRDefault="00D66BD8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«Что в мешке?» Взрослый на глазах у ребёнка кладёт в мешок разные предметы; ребёнок должен вспомнить, что лежит в мешке.</w:t>
      </w:r>
    </w:p>
    <w:p w14:paraId="0E8F6DA6" w14:textId="77777777" w:rsidR="00D66BD8" w:rsidRPr="007B079D" w:rsidRDefault="00D66BD8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«Короткий рассказ». Взрослый читает короткий рассказ, сказку,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ребёнок пересказывает можно по наводящим вопросам.</w:t>
      </w:r>
    </w:p>
    <w:p w14:paraId="2F6E2E35" w14:textId="3D9E12CC" w:rsidR="00D66BD8" w:rsidRPr="00E15A08" w:rsidRDefault="00B934BD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«Перевертыши». </w:t>
      </w:r>
      <w:proofErr w:type="gramStart"/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Превратить круг, треугольник, квадрат в любой рисунок: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шарик, ёлку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бабочку; арбуз и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д.</w:t>
      </w:r>
      <w:proofErr w:type="gramEnd"/>
    </w:p>
    <w:p w14:paraId="30EF63DF" w14:textId="6BB934B9" w:rsidR="00D66BD8" w:rsidRPr="00E15A08" w:rsidRDefault="00D66BD8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«Построй по росту». Построить предметы в ряд соответственно их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высоте (матрешка, куклы, машинки</w:t>
      </w: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кубики и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д.</w:t>
      </w: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D739D3" w14:textId="5A8FC4C7" w:rsidR="00D66BD8" w:rsidRPr="00E15A08" w:rsidRDefault="00D66BD8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«Сложи картинку». Составить их частей целую </w:t>
      </w:r>
      <w:r w:rsidR="008A5B02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картинку (</w:t>
      </w: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2-6 частей)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D24F5C" w14:textId="77777777" w:rsidR="00D66BD8" w:rsidRPr="00E15A08" w:rsidRDefault="00D66BD8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чем я говорю?» Взрослый описывает какой-либо предмет, а ребенок должен угадать, о каком предмете идет речь.</w:t>
      </w:r>
    </w:p>
    <w:p w14:paraId="683B5210" w14:textId="104085A0" w:rsidR="00D66BD8" w:rsidRPr="00E15A08" w:rsidRDefault="00D34C16" w:rsidP="008A5B02">
      <w:pPr>
        <w:shd w:val="clear" w:color="auto" w:fill="FFFFFF"/>
        <w:spacing w:before="30" w:after="3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BD8" w:rsidRPr="00E1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«Лото», </w:t>
      </w:r>
      <w:r w:rsidR="0039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«Домино», </w:t>
      </w:r>
      <w:r w:rsidR="008A5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«Мозаика», «</w:t>
      </w:r>
      <w:r w:rsidR="0039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онструкторы</w:t>
      </w:r>
      <w:r w:rsidR="0039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9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39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изиборды</w:t>
      </w:r>
      <w:proofErr w:type="spellEnd"/>
      <w:r w:rsidR="0039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6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C82141" w14:textId="77777777" w:rsidR="006F2468" w:rsidRDefault="00394CCF" w:rsidP="00D34C16">
      <w:pPr>
        <w:spacing w:after="160" w:line="259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МАДОУ Боровский детский сад «Журавушка»</w:t>
      </w:r>
    </w:p>
    <w:p w14:paraId="06B0949B" w14:textId="77777777" w:rsidR="004D3AA5" w:rsidRDefault="004D3AA5" w:rsidP="00D34C16">
      <w:pPr>
        <w:spacing w:after="160" w:line="259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2F4A45" wp14:editId="1740FC6E">
            <wp:extent cx="3905250" cy="1171575"/>
            <wp:effectExtent l="0" t="0" r="0" b="9525"/>
            <wp:docPr id="1" name="Рисунок 1" descr="C:\Users\user\AppData\Local\Microsoft\Windows\INetCache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B78E" w14:textId="77777777" w:rsidR="004D3AA5" w:rsidRDefault="004D3AA5" w:rsidP="00D34C16">
      <w:pPr>
        <w:spacing w:after="160" w:line="259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p w14:paraId="572B93BB" w14:textId="77777777" w:rsidR="00394CCF" w:rsidRPr="004D3AA5" w:rsidRDefault="00394CCF" w:rsidP="004D3AA5">
      <w:pPr>
        <w:spacing w:after="160" w:line="259" w:lineRule="auto"/>
        <w:jc w:val="center"/>
        <w:rPr>
          <w:rFonts w:ascii="Times New Roman" w:eastAsia="Calibri" w:hAnsi="Times New Roman" w:cs="Times New Roman"/>
          <w:color w:val="0070C0"/>
          <w:sz w:val="36"/>
          <w:szCs w:val="36"/>
        </w:rPr>
      </w:pPr>
      <w:r>
        <w:rPr>
          <w:rFonts w:ascii="Times New Roman" w:eastAsia="Calibri" w:hAnsi="Times New Roman" w:cs="Times New Roman"/>
          <w:color w:val="0070C0"/>
          <w:sz w:val="28"/>
          <w:szCs w:val="28"/>
        </w:rPr>
        <w:t>«Развитие познавательной сферы личности</w:t>
      </w:r>
    </w:p>
    <w:p w14:paraId="3DCF6246" w14:textId="77777777" w:rsidR="00394CCF" w:rsidRPr="00394CCF" w:rsidRDefault="00394CCF" w:rsidP="004D3AA5">
      <w:pPr>
        <w:spacing w:after="160" w:line="259" w:lineRule="auto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color w:val="0070C0"/>
          <w:sz w:val="28"/>
          <w:szCs w:val="28"/>
        </w:rPr>
        <w:t>в раннем возрасте»</w:t>
      </w:r>
    </w:p>
    <w:p w14:paraId="57F9DC23" w14:textId="77777777" w:rsidR="002B32EA" w:rsidRDefault="004D3AA5" w:rsidP="004D3AA5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3320C6C1" wp14:editId="0B7595D6">
            <wp:extent cx="2838450" cy="2533650"/>
            <wp:effectExtent l="0" t="0" r="0" b="0"/>
            <wp:docPr id="2" name="Рисунок 2" descr="C:\Users\user\Desktop\познаватель\m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ознаватель\mat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F1A36" w14:textId="77777777" w:rsidR="00AF6C05" w:rsidRPr="00AF6C05" w:rsidRDefault="00AF6C05" w:rsidP="00AF6C05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F6C05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14:paraId="521D47E2" w14:textId="77777777" w:rsidR="00AF6C05" w:rsidRDefault="00AF6C05" w:rsidP="004D3AA5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F6C05">
        <w:rPr>
          <w:rFonts w:ascii="Times New Roman" w:hAnsi="Times New Roman" w:cs="Times New Roman"/>
          <w:sz w:val="24"/>
          <w:szCs w:val="24"/>
        </w:rPr>
        <w:t>Тимошенко М.К.</w:t>
      </w:r>
    </w:p>
    <w:p w14:paraId="485B80C4" w14:textId="77777777" w:rsidR="00AF6C05" w:rsidRDefault="00AF6C05" w:rsidP="004D3AA5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7967CCF8" w14:textId="3B33DEEC" w:rsidR="00AF6C05" w:rsidRPr="00AF6C05" w:rsidRDefault="00AF6C05" w:rsidP="004D3AA5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  <w:r w:rsidR="00B5592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2023г.</w:t>
      </w:r>
    </w:p>
    <w:sectPr w:rsidR="00AF6C05" w:rsidRPr="00AF6C05" w:rsidSect="00004A0A">
      <w:pgSz w:w="16838" w:h="11906" w:orient="landscape"/>
      <w:pgMar w:top="709" w:right="678" w:bottom="709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9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B7E"/>
    <w:multiLevelType w:val="multilevel"/>
    <w:tmpl w:val="116C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47CB4"/>
    <w:multiLevelType w:val="multilevel"/>
    <w:tmpl w:val="A1B8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53A63"/>
    <w:multiLevelType w:val="hybridMultilevel"/>
    <w:tmpl w:val="5DB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54836"/>
    <w:multiLevelType w:val="multilevel"/>
    <w:tmpl w:val="F8F4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F16A69"/>
    <w:multiLevelType w:val="multilevel"/>
    <w:tmpl w:val="053E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C96FDA"/>
    <w:multiLevelType w:val="multilevel"/>
    <w:tmpl w:val="7A58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06584"/>
    <w:multiLevelType w:val="multilevel"/>
    <w:tmpl w:val="50B2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A1395A"/>
    <w:multiLevelType w:val="multilevel"/>
    <w:tmpl w:val="D16E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926448"/>
    <w:multiLevelType w:val="multilevel"/>
    <w:tmpl w:val="DA88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EF"/>
    <w:rsid w:val="00004A0A"/>
    <w:rsid w:val="000A67E6"/>
    <w:rsid w:val="000D44DC"/>
    <w:rsid w:val="001D5066"/>
    <w:rsid w:val="002B32EA"/>
    <w:rsid w:val="00340EEF"/>
    <w:rsid w:val="00394CCF"/>
    <w:rsid w:val="004D3AA5"/>
    <w:rsid w:val="005A7F98"/>
    <w:rsid w:val="006F2468"/>
    <w:rsid w:val="007B6556"/>
    <w:rsid w:val="008A5B02"/>
    <w:rsid w:val="00AF6C05"/>
    <w:rsid w:val="00B55922"/>
    <w:rsid w:val="00B934BD"/>
    <w:rsid w:val="00BE2B4F"/>
    <w:rsid w:val="00CD2314"/>
    <w:rsid w:val="00D34C16"/>
    <w:rsid w:val="00D66BD8"/>
    <w:rsid w:val="00F76747"/>
    <w:rsid w:val="00F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B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B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B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88097-AC3B-4D6E-A01B-726F37CF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2023-04-19T05:42:00Z</cp:lastPrinted>
  <dcterms:created xsi:type="dcterms:W3CDTF">2023-04-17T11:23:00Z</dcterms:created>
  <dcterms:modified xsi:type="dcterms:W3CDTF">2023-04-19T05:43:00Z</dcterms:modified>
</cp:coreProperties>
</file>