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605" w:rsidRPr="00AB7605" w:rsidRDefault="00AB7605" w:rsidP="006743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05">
        <w:rPr>
          <w:rFonts w:ascii="Times New Roman" w:hAnsi="Times New Roman" w:cs="Times New Roman"/>
          <w:b/>
          <w:bCs/>
          <w:sz w:val="28"/>
          <w:szCs w:val="28"/>
        </w:rPr>
        <w:t>Рекомендация для родителей:</w:t>
      </w:r>
    </w:p>
    <w:p w:rsidR="00AB7605" w:rsidRDefault="00AB7605" w:rsidP="00AB760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7605">
        <w:rPr>
          <w:rFonts w:ascii="Times New Roman" w:hAnsi="Times New Roman" w:cs="Times New Roman"/>
          <w:b/>
          <w:bCs/>
          <w:sz w:val="32"/>
          <w:szCs w:val="32"/>
        </w:rPr>
        <w:t>Коммуникативные игры как средство развития навыков общения у дошкольников</w:t>
      </w:r>
    </w:p>
    <w:p w:rsidR="00AB7605" w:rsidRPr="00AB7605" w:rsidRDefault="00AB7605" w:rsidP="00AB760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B7605" w:rsidRDefault="00AB7605" w:rsidP="00AB7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Дошкольник, плохо общающийся </w:t>
      </w:r>
      <w:r w:rsidR="00EC2839" w:rsidRPr="00AB7605">
        <w:rPr>
          <w:rFonts w:ascii="Times New Roman" w:hAnsi="Times New Roman" w:cs="Times New Roman"/>
          <w:sz w:val="28"/>
          <w:szCs w:val="28"/>
        </w:rPr>
        <w:t>со сверстниками,</w:t>
      </w:r>
      <w:r w:rsidRPr="00AB7605">
        <w:rPr>
          <w:rFonts w:ascii="Times New Roman" w:hAnsi="Times New Roman" w:cs="Times New Roman"/>
          <w:sz w:val="28"/>
          <w:szCs w:val="28"/>
        </w:rPr>
        <w:t xml:space="preserve"> или не умеющий вообще включаться в общение, не интересен для окружающих, вырастает замкнутым, со сниженной самооценкой, высокой тревожностью и даже агрессивным поведением. </w:t>
      </w:r>
    </w:p>
    <w:p w:rsidR="00266FFA" w:rsidRPr="00266FFA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 xml:space="preserve">Умение выстраивать и поддерживать хорошие межличностные отношения позволяет нам иметь широкие социальные связи, верных друзей и счастливую семью. Развитие способностей детей к построению таких взаимоотношений может помочь предотвратить развитие проблем, таких как межличностные конфликты и одиночество. </w:t>
      </w:r>
    </w:p>
    <w:p w:rsidR="00266FFA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>От того, насколько успешно удается сформировать и закрепить навыки общения в сознании дошкольника, зависит качество взаимоотношений с другими людьми взрослого человека.</w:t>
      </w:r>
    </w:p>
    <w:p w:rsidR="00266FFA" w:rsidRPr="00AB7605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>Поэтому для родителей все средства для обучения деток азам общения будут хороши, но особая роль отводится коммуникативной игре.</w:t>
      </w:r>
    </w:p>
    <w:p w:rsidR="00AB7605" w:rsidRPr="00AB7605" w:rsidRDefault="00AB7605" w:rsidP="00AB7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Важно помнить, что у родителей могут возникнуть затруднения при выборе конкретной коммуникативной игры для ребенка. В таком случае нужно обязательно посоветоваться с психологом или воспитателем детского сада, который посещает дошкольник. Специалисты смогут подробно рассказать о взаимоотношениях в группе, об умении малыша контактировать со сверстниками, его способности выражать чувства и эмоции. Они же помогут родителям познакомиться с наиболее доступными играми и упражнениями на общение.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предлагаем коммуникативные игры для развития навыков общения у детей.</w:t>
      </w:r>
    </w:p>
    <w:p w:rsid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ЗЕРКАЛА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наблюдательности и коммуникативных навыков.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Количество играющих: </w:t>
      </w:r>
      <w:r>
        <w:rPr>
          <w:rFonts w:ascii="Times New Roman" w:hAnsi="Times New Roman" w:cs="Times New Roman"/>
          <w:sz w:val="28"/>
          <w:szCs w:val="28"/>
        </w:rPr>
        <w:t>от 2х участников.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Описание игры: выбирается ведущий. Ведущий может показывать любые движения, играющие должны повторить их. 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необходимо напомнить детям, что они — «зеркало» ведущего, т. е. должны выполнять движения той же рукой (ногой), что и он.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ПЕРЕДАЙ МЯЧ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Снять излишнюю двигательную активность.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lastRenderedPageBreak/>
        <w:t xml:space="preserve">В кругу, сидя на стульях или стоя, играющие стараются как можно быстрее передать соседу мяч, не уронив его. Можно в максимально быстром темпе бросать мяч или передавать его, повернувшись спиной в круг и убрав руки за спину. Усложнить упражнение можно, предложив детям играть с закрытыми глазами или одновременно с несколькими мячами. 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ЗЕВАКА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Развивать произвольное внимание, быстроту реакции, формировать умение управлять своим телом и выполнять инструкции.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Все играющие идут по кругу, держась за руки. По сигналу ведущего (звук колокольчика, погремушки, хлопок руками, какое-нибудь слово) останавливаются, хлопают четыре раза в ладоши, поворачиваются и идут в другую сторону. Кто не успел выполнить задание, выбывает из игры. Игру можно проводить под музыку или под групповую песню. В таком случае дети должны хлопать в ладоши, услышав определенное (оговоренное заранее) слово песни.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ДОТРОНЬСЯ...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навыков общения, умения просить, снятие телесных зажимов.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Количество играющих: 6-8 человек.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Необходимые приспособления: игрушки.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становятся в круг, в центр складывают игрушки. Ведущий произносит: «Дотронься до ... (глаза, колеса, правой ноги, хвоста и т. д.)». Кто не нашел необходимого предмета, водит.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игрушек должно быть меньше, чем детей. Если у детей коммуникативные навыки развиты плохо, на начальных этапах игры могут развиваться конфликты. Но в дальнейшем, при систематическом проведении бесед и обсуждении проблемных ситуаций с нравственным содержанием с включением этой и подобных игр, дети научатся делиться, находить общий язык.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 xml:space="preserve">АУ! 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интереса к сверстникам, слухового восприятия.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3-4 года.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Количество играющих: 5-6 человек.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один ребенок стоит спиной ко всем остальным, он потерялся в лесу. Кто-то из детей кричит ему: «Ау!» — и «потерявшийся» должен угадать, кто его звал.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Комментарий: игра косвенно стимулирует интерес детей друг к другу через игровое правило. Эту игру хорошо использовать в процессе знакомства детей </w:t>
      </w:r>
      <w:r w:rsidRPr="00AB7605">
        <w:rPr>
          <w:rFonts w:ascii="Times New Roman" w:hAnsi="Times New Roman" w:cs="Times New Roman"/>
          <w:sz w:val="28"/>
          <w:szCs w:val="28"/>
        </w:rPr>
        <w:lastRenderedPageBreak/>
        <w:t>друг с другом. Ребенку, стоящему спиной ко всем остальным, легче преодолеть барьер в общении, побороть тревогу при знакомстве.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КОГО УКУСИЛ КОМАРИК?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способствовать развитию взаимопонимания между детьми.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Дети садятся в круг. Ведущий проходит по внешней стороне круга, гладит детей по спинам, а одного из них незаметно от других тихонько щиплет — «кусает комариком». Ребенок, которого «укусил комарик», должен напрячь спинку и плечи. Остальные внимательно разглядывают друг друга и угадывают, «кого укусил комарик».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ДВЕ ИГРУШКИ — ПОМЕНЯЕМСЯ МЕСТАМИ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моторной ловкости, внимания, координации движений, сотрудничества.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становятся в круг, а ведущий одновременно бросает игрушки двум игрокам, которые должны быстро поменяться местами.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игра проводится в достаточно высоком темпе, чтобы увеличить ее интенсивность и сложность. Тем более что детям дошкольного возраста еще достаточно трудно выполнять действия разной направленности (как в данной игре — поймать игрушку, увидеть того, кому досталась вторая и поменяться с ним местами).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РАЗДУВАЙСЯ, ПУЗЫРЬ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чувства сплоченности, развитие внимания.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стоят в кругу очень тесно — это «сдутый пузырь». Потом они его надувают: дуют в кулачки, поставленные один на другой, как в дудочку. После каждого выдоха делают шаг назад — «пузырь» увеличивается, сделав несколько вдохов, все берутся за руки и идут по кругу, приговаривая: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Раздувайся, пузырь, раздувайся большой, Оставайся такой, да не лопайся!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Получается большой круг. Затем воспитатель (или кто-то из детей, выбранный ведущим) говорит: «Хлоп!» — «пузырь» лопается, все сбегаются к центру («пузырь» сдулся) или разбегаются по комнате (разлетелись пузырьки).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СЛУШАЙ КОМАНДУ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Развивать внимание, произвольность поведения.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Звучит спокойная, но не слишком медленная музыка. Дети идут в колонне друг за другом. Внезапно музыка прекращается. Все останавливаются, слушают произнесенную шепотом команду ведущего (например: «Положите правую руку на плечо соседа») и тотчас же ее выполняют. Затем снова звучит </w:t>
      </w:r>
      <w:r w:rsidRPr="00AB7605">
        <w:rPr>
          <w:rFonts w:ascii="Times New Roman" w:hAnsi="Times New Roman" w:cs="Times New Roman"/>
          <w:sz w:val="28"/>
          <w:szCs w:val="28"/>
        </w:rPr>
        <w:lastRenderedPageBreak/>
        <w:t>музыка, и все продолжают ходьбу. Команды даются только на выполнение спокойных движений. Игра проводится до тех пор, пока группа в состоянии и хорошо слушать, и выполнять задание.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Игра поможет воспитателю сменить ритм действий расшалившихся ребят, а детям – успокоиться и без труда переключиться на другой, более спокойный вид деятельности.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ЛАСКОВОЕ ИМЯ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развивать умение вступать в контакт, оказывать внимание сверстникам.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Дети стоят в кругу, передают друг другу эстафету (цветок, “волшебную палочку”). При этом называют друг друга ласковым именем (например, Танюша, Алёнушка, Димуля и т.д.) Воспитатель обращает внимание детей на ласковую интонацию.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ЭХО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учить детей быть открытыми для работы с другими, подчиняться общему ритму движений.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Дети отвечают на звуки ведущего дружным эхо. Например, на хлопок воспитателя участники группы отвечают дружными хлопками. Ведущий может подавать другие сигналы: серию хлопков в определённом ритме, постукивание по столу, стене, коленям, притопывание и т.д. Упражнение может выполняться в подгруппе (4—5 человек) или со всей группой детей. При выполнении небольшими подгруппами одна подгруппа оценивает слаженность действий другой.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КТО К НАМ В ГОСТИ ПРИШЕЛ?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 игры: учить детей переключать свое внимание с себя на окружающих, брать на себя роль и действовать в соответствии с ней.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от 3 лет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Ход игры. В начале игры ведущий объясняет детям, что сейчас они будут встречать гостей. Задача детей - угадать, кто именно пришел к ним в гости. Из числа детей ведущий выбирает игроков, каждому из которых дает определенное задание - изобразить животное. Делать это можно посредством жестов, мимики, звукоподражаний. (Игрок, изображающий собаку, может "помахивать хвостиком"- махать сзади рукой и лаять и т.д.). Игроки, изображающие животных, выходят к детям-зрителям по очереди. Зрители должны догадаться, кто именно пришел к ним в гости, приветливо встретить каждого гостя и усадить его рядом. 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НАЗОВИ СЕБЯ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учить представлять себя коллективу сверстников.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lastRenderedPageBreak/>
        <w:t>Возраст: 3-5 лет.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Ход: ребёнку предлагают представить себя, назвав своё имя так, как ему больше нравится, как называют дома или как он хотел бы, чтобы его называли в группе. 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МАГАЗИН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развивать умение излагать свои мысли точно и лаконично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Один </w:t>
      </w:r>
      <w:r w:rsidR="00EE46EB">
        <w:rPr>
          <w:rFonts w:ascii="Times New Roman" w:hAnsi="Times New Roman" w:cs="Times New Roman"/>
          <w:sz w:val="28"/>
          <w:szCs w:val="28"/>
        </w:rPr>
        <w:t>продавец</w:t>
      </w:r>
      <w:r w:rsidRPr="00AB7605">
        <w:rPr>
          <w:rFonts w:ascii="Times New Roman" w:hAnsi="Times New Roman" w:cs="Times New Roman"/>
          <w:sz w:val="28"/>
          <w:szCs w:val="28"/>
        </w:rPr>
        <w:t xml:space="preserve"> – «продавец», остальные </w:t>
      </w:r>
      <w:r w:rsidR="00EE46EB">
        <w:rPr>
          <w:rFonts w:ascii="Times New Roman" w:hAnsi="Times New Roman" w:cs="Times New Roman"/>
          <w:sz w:val="28"/>
          <w:szCs w:val="28"/>
        </w:rPr>
        <w:t>участники</w:t>
      </w:r>
      <w:r w:rsidRPr="00AB7605">
        <w:rPr>
          <w:rFonts w:ascii="Times New Roman" w:hAnsi="Times New Roman" w:cs="Times New Roman"/>
          <w:sz w:val="28"/>
          <w:szCs w:val="28"/>
        </w:rPr>
        <w:t xml:space="preserve"> – «покупатели». На прилавке «магазина» разложены различные предметы. Покупатель не показывает предмет, который хочет купить, а описывает его или рассказывает, для чего он может пригодиться, что из него можно сделать.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Продавец должен понять, какой именно товар нужен покупателю.</w:t>
      </w:r>
    </w:p>
    <w:p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9E6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Не стоит ждать, пока дети самостоятельно научатся общаться с окружающими, как сверстниками, так и взрослыми. Ситуация может сложиться не лучшим образом. Родителям в тандеме со специалистами следует при помощи несложных игр и упражнений самим учиться общаться со своим ребенком и учить свое чадо правильно строить взаимоотношения с окружающим миром.</w:t>
      </w:r>
    </w:p>
    <w:p w:rsidR="00E80923" w:rsidRDefault="00E80923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0923" w:rsidRPr="00AB7605" w:rsidRDefault="00E80923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Методист Бинурова В.А.</w:t>
      </w:r>
    </w:p>
    <w:sectPr w:rsidR="00E80923" w:rsidRPr="00AB7605" w:rsidSect="00C7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45C5"/>
    <w:rsid w:val="00266FFA"/>
    <w:rsid w:val="005C45C5"/>
    <w:rsid w:val="00674346"/>
    <w:rsid w:val="00AB7605"/>
    <w:rsid w:val="00B959E6"/>
    <w:rsid w:val="00C74A22"/>
    <w:rsid w:val="00E80923"/>
    <w:rsid w:val="00EC2839"/>
    <w:rsid w:val="00EE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</dc:creator>
  <cp:keywords/>
  <dc:description/>
  <cp:lastModifiedBy>Илья Жуковский</cp:lastModifiedBy>
  <cp:revision>7</cp:revision>
  <cp:lastPrinted>2022-02-24T03:34:00Z</cp:lastPrinted>
  <dcterms:created xsi:type="dcterms:W3CDTF">2022-02-22T09:47:00Z</dcterms:created>
  <dcterms:modified xsi:type="dcterms:W3CDTF">2022-03-04T03:56:00Z</dcterms:modified>
</cp:coreProperties>
</file>