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D" w:rsidRPr="00D76A5D" w:rsidRDefault="00D76A5D" w:rsidP="00B06945">
      <w:pPr>
        <w:pStyle w:val="a5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6A5D" w:rsidRPr="00D76A5D" w:rsidRDefault="00D76A5D" w:rsidP="00B06945">
      <w:pPr>
        <w:pStyle w:val="a5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6A5D" w:rsidRDefault="00D76A5D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6A5D" w:rsidRDefault="00D76A5D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6A5D" w:rsidRPr="00A653E7" w:rsidRDefault="00D76A5D" w:rsidP="00B06945">
      <w:pPr>
        <w:pStyle w:val="a5"/>
        <w:jc w:val="both"/>
        <w:rPr>
          <w:rFonts w:ascii="Times New Roman" w:hAnsi="Times New Roman" w:cs="Times New Roman"/>
          <w:sz w:val="44"/>
          <w:szCs w:val="44"/>
        </w:rPr>
      </w:pPr>
    </w:p>
    <w:p w:rsidR="006E752E" w:rsidRPr="00922214" w:rsidRDefault="00A653E7" w:rsidP="006E752E">
      <w:pPr>
        <w:pStyle w:val="a5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2214">
        <w:rPr>
          <w:rFonts w:ascii="Times New Roman" w:hAnsi="Times New Roman" w:cs="Times New Roman"/>
          <w:b/>
          <w:sz w:val="42"/>
          <w:szCs w:val="42"/>
        </w:rPr>
        <w:t xml:space="preserve">Практические рекомендации </w:t>
      </w:r>
      <w:r w:rsidR="00D76A5D" w:rsidRPr="00922214">
        <w:rPr>
          <w:rFonts w:ascii="Times New Roman" w:hAnsi="Times New Roman" w:cs="Times New Roman"/>
          <w:b/>
          <w:sz w:val="42"/>
          <w:szCs w:val="42"/>
        </w:rPr>
        <w:t>для педагогов</w:t>
      </w:r>
    </w:p>
    <w:p w:rsidR="00716E52" w:rsidRPr="00922214" w:rsidRDefault="00716E52" w:rsidP="006E752E">
      <w:pPr>
        <w:pStyle w:val="a5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6E752E" w:rsidRPr="00922214" w:rsidRDefault="00D76A5D" w:rsidP="006E752E">
      <w:pPr>
        <w:pStyle w:val="a5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2214">
        <w:rPr>
          <w:rFonts w:ascii="Times New Roman" w:hAnsi="Times New Roman" w:cs="Times New Roman"/>
          <w:b/>
          <w:sz w:val="42"/>
          <w:szCs w:val="42"/>
        </w:rPr>
        <w:t>«Как познакомить дошкольни</w:t>
      </w:r>
      <w:r w:rsidR="006E752E" w:rsidRPr="00922214">
        <w:rPr>
          <w:rFonts w:ascii="Times New Roman" w:hAnsi="Times New Roman" w:cs="Times New Roman"/>
          <w:b/>
          <w:sz w:val="42"/>
          <w:szCs w:val="42"/>
        </w:rPr>
        <w:t>к</w:t>
      </w:r>
      <w:r w:rsidRPr="00922214">
        <w:rPr>
          <w:rFonts w:ascii="Times New Roman" w:hAnsi="Times New Roman" w:cs="Times New Roman"/>
          <w:b/>
          <w:sz w:val="42"/>
          <w:szCs w:val="42"/>
        </w:rPr>
        <w:t>ов</w:t>
      </w:r>
      <w:r w:rsidR="006E752E" w:rsidRPr="00922214">
        <w:rPr>
          <w:rFonts w:ascii="Times New Roman" w:hAnsi="Times New Roman" w:cs="Times New Roman"/>
          <w:b/>
          <w:sz w:val="42"/>
          <w:szCs w:val="42"/>
        </w:rPr>
        <w:t xml:space="preserve"> с наукой</w:t>
      </w:r>
      <w:r w:rsidR="00922214" w:rsidRPr="00922214">
        <w:rPr>
          <w:rFonts w:ascii="Times New Roman" w:hAnsi="Times New Roman" w:cs="Times New Roman"/>
          <w:b/>
          <w:sz w:val="42"/>
          <w:szCs w:val="42"/>
        </w:rPr>
        <w:t>?»</w:t>
      </w:r>
    </w:p>
    <w:p w:rsidR="00D76A5D" w:rsidRPr="00922214" w:rsidRDefault="006E752E" w:rsidP="00716E52">
      <w:pPr>
        <w:pStyle w:val="a5"/>
        <w:jc w:val="center"/>
        <w:rPr>
          <w:rFonts w:ascii="Times New Roman" w:hAnsi="Times New Roman" w:cs="Times New Roman"/>
          <w:sz w:val="42"/>
          <w:szCs w:val="42"/>
        </w:rPr>
      </w:pPr>
      <w:r w:rsidRPr="00922214">
        <w:rPr>
          <w:rFonts w:ascii="Times New Roman" w:hAnsi="Times New Roman" w:cs="Times New Roman"/>
          <w:b/>
          <w:sz w:val="42"/>
          <w:szCs w:val="42"/>
        </w:rPr>
        <w:t xml:space="preserve"> (астрономия, география)</w:t>
      </w:r>
      <w:r w:rsidR="00716E52" w:rsidRPr="00922214">
        <w:rPr>
          <w:rFonts w:ascii="Times New Roman" w:hAnsi="Times New Roman" w:cs="Times New Roman"/>
          <w:sz w:val="42"/>
          <w:szCs w:val="42"/>
        </w:rPr>
        <w:t xml:space="preserve"> </w:t>
      </w:r>
    </w:p>
    <w:p w:rsidR="00D76A5D" w:rsidRDefault="00716E52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76A5D" w:rsidRDefault="00D76A5D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6A5D" w:rsidRDefault="00716E52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A5D" w:rsidRDefault="00716E52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6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0543" cy="3816096"/>
            <wp:effectExtent l="0" t="0" r="0" b="0"/>
            <wp:docPr id="4" name="Рисунок 4" descr="https://us.123rf.com/450wm/captainvector/captainvector1705/captainvector170519366/79144651-cartoon-girl-with-telescop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.123rf.com/450wm/captainvector/captainvector1705/captainvector170519366/79144651-cartoon-girl-with-telescope.jpg?ver=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61" cy="382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52" w:rsidRDefault="00716E52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3535" w:rsidRDefault="00373535" w:rsidP="003735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53E7" w:rsidRDefault="00A653E7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752E" w:rsidRDefault="006E752E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6E52" w:rsidRDefault="007663B4" w:rsidP="007663B4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A653E7">
        <w:rPr>
          <w:rFonts w:ascii="Times New Roman" w:hAnsi="Times New Roman" w:cs="Times New Roman"/>
          <w:sz w:val="36"/>
          <w:szCs w:val="36"/>
        </w:rPr>
        <w:t>Подготовила</w:t>
      </w:r>
      <w:r w:rsidR="00716E52">
        <w:rPr>
          <w:rFonts w:ascii="Times New Roman" w:hAnsi="Times New Roman" w:cs="Times New Roman"/>
          <w:sz w:val="36"/>
          <w:szCs w:val="36"/>
        </w:rPr>
        <w:t>:</w:t>
      </w:r>
      <w:r w:rsidR="00A653E7">
        <w:rPr>
          <w:rFonts w:ascii="Times New Roman" w:hAnsi="Times New Roman" w:cs="Times New Roman"/>
          <w:sz w:val="36"/>
          <w:szCs w:val="36"/>
        </w:rPr>
        <w:t xml:space="preserve"> воспитатель</w:t>
      </w:r>
    </w:p>
    <w:p w:rsidR="00716E52" w:rsidRDefault="007663B4" w:rsidP="007663B4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7663B4">
        <w:rPr>
          <w:rFonts w:ascii="Times New Roman" w:hAnsi="Times New Roman" w:cs="Times New Roman"/>
          <w:sz w:val="36"/>
          <w:szCs w:val="36"/>
        </w:rPr>
        <w:t xml:space="preserve"> </w:t>
      </w:r>
      <w:r w:rsidR="00716E52">
        <w:rPr>
          <w:rFonts w:ascii="Times New Roman" w:hAnsi="Times New Roman" w:cs="Times New Roman"/>
          <w:sz w:val="36"/>
          <w:szCs w:val="36"/>
        </w:rPr>
        <w:t xml:space="preserve">МАДОУ Боровского </w:t>
      </w:r>
    </w:p>
    <w:p w:rsidR="00716E52" w:rsidRDefault="00716E52" w:rsidP="007663B4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детского сада «Журавушка»</w:t>
      </w:r>
    </w:p>
    <w:p w:rsidR="007663B4" w:rsidRPr="007663B4" w:rsidRDefault="00716E52" w:rsidP="007663B4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Валитова Н.К.</w:t>
      </w:r>
    </w:p>
    <w:p w:rsidR="007663B4" w:rsidRDefault="007663B4" w:rsidP="007663B4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7663B4" w:rsidRPr="007663B4" w:rsidRDefault="00716E52" w:rsidP="007663B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Ноябрь </w:t>
      </w:r>
      <w:r w:rsidR="007663B4" w:rsidRPr="007663B4">
        <w:rPr>
          <w:rFonts w:ascii="Times New Roman" w:hAnsi="Times New Roman" w:cs="Times New Roman"/>
          <w:sz w:val="36"/>
          <w:szCs w:val="36"/>
        </w:rPr>
        <w:t xml:space="preserve"> 2021 г.</w:t>
      </w:r>
    </w:p>
    <w:p w:rsidR="006E752E" w:rsidRDefault="006E752E" w:rsidP="00B069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3535" w:rsidRPr="00AA37EB" w:rsidRDefault="00373535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623" w:rsidRPr="00AA37EB">
        <w:rPr>
          <w:rFonts w:ascii="Times New Roman" w:hAnsi="Times New Roman" w:cs="Times New Roman"/>
          <w:sz w:val="28"/>
          <w:szCs w:val="28"/>
        </w:rPr>
        <w:t>Дети дошкольного возраста по природе своей пытливые исследователи окружающего мира. Они ежедневно открывают для себя новые предметы и явления. Малышей всё интересует, побуждает думать, задавать вопросы, предлагать своё, иногда очень нестандартное, интересное объяснение. Удовлетворяя свою любознательность в процессе познавательно — исследовательской деятельности, ребенок расширяет свои представления о мире</w:t>
      </w:r>
      <w:r w:rsidR="00EB7656" w:rsidRPr="00AA3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35" w:rsidRPr="00AA37EB" w:rsidRDefault="00EB7656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 xml:space="preserve">Узнать малышам всё обо всём как нельзя лучше помогает география — наука об окружающем пространстве, наполненном таинственными и совершенно необыкновенными вещами, изобилующая захватывающими историями о путешествиях. </w:t>
      </w:r>
    </w:p>
    <w:p w:rsidR="00EB7656" w:rsidRPr="00A653E7" w:rsidRDefault="00EB7656" w:rsidP="009B74A3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53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География</w:t>
      </w:r>
      <w:r w:rsidRPr="00A6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дает возможность детям познакомиться не только с </w:t>
      </w:r>
      <w:r w:rsidRPr="00A653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географическим</w:t>
      </w:r>
      <w:r w:rsidRPr="00A6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расположением материков, океанов, морей, разных стран, но и с особенностями мира природы, жизнью других людей, их традициями, культурой и многим другим. </w:t>
      </w:r>
    </w:p>
    <w:p w:rsidR="00373535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Начинать знакомство с </w:t>
      </w:r>
      <w:r w:rsidR="00A6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6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элементарными </w:t>
      </w:r>
      <w:r w:rsidRPr="00A653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географическими</w:t>
      </w:r>
      <w:r w:rsidRPr="00A6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представлениями следует со знакомства с Малой Родиной во время прогулок, наблюдений, экскурсий. Обращайте внимание детей на природные ландшафты – холмы, овраги, водоемы, рассматривайте объекты растительного и животного мира, изучайте здания, </w:t>
      </w:r>
      <w:r w:rsidRPr="00A653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конструкции</w:t>
      </w:r>
      <w:r w:rsidRPr="00A6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проговаривайте название</w:t>
      </w:r>
      <w:r w:rsidRPr="00AA37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улиц и т. д.</w:t>
      </w:r>
    </w:p>
    <w:p w:rsidR="009A5623" w:rsidRPr="00AA37EB" w:rsidRDefault="00EB7656" w:rsidP="009B74A3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37EB">
        <w:rPr>
          <w:rFonts w:ascii="Times New Roman" w:hAnsi="Times New Roman" w:cs="Times New Roman"/>
          <w:sz w:val="28"/>
          <w:szCs w:val="28"/>
        </w:rPr>
        <w:t xml:space="preserve">  </w:t>
      </w:r>
      <w:r w:rsidR="009A5623" w:rsidRPr="00AA37EB">
        <w:rPr>
          <w:rFonts w:ascii="Times New Roman" w:hAnsi="Times New Roman" w:cs="Times New Roman"/>
          <w:sz w:val="28"/>
          <w:szCs w:val="28"/>
        </w:rPr>
        <w:t>Развитию у детей географических представлений способствуют игры-путешествия по карте. Для таких игр в качестве постоянного материала нужны глобус и разные физические карты (карта полушарий, карта нашей страны, карта нашей области и т.п.)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Начиная воображаемое путешествие, дети и воспитатель обсуждают и выбирают: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1) пункт назначения (отправиться на родину кенгуру в Австралию, или по следам доктора Айболита на реку Лимпопо, или в гости к Нептуну в морскую пучину, или к Золотой Антилопе в джунгли).</w:t>
      </w:r>
    </w:p>
    <w:p w:rsidR="00BC78D5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 xml:space="preserve">2) подходящий вид транспорта; </w:t>
      </w:r>
    </w:p>
    <w:p w:rsidR="00BC78D5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 xml:space="preserve">3) намечают маршрут или возможные разные пути и прокладывают его цветным маркером на карте или глобусе; 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4) высказывают предположения о том, что может встретиться в пути.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Это повод для того, чтобы освоить стороны света, названия океанов и частей света, сравнить их растительный и животный мир, узнать, как живут там люди, чем занимаются, какие у них дома.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В такой форме дети легко осваивают природные и культурные символы частей света: что присуще именно той, а не другой (для Африки — жираф и саванна, для Антарктиды — пингвины и полярники — исследователи, для Австралии — кенгуру и эвкалипт т.п.)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7EB">
        <w:rPr>
          <w:rFonts w:ascii="Times New Roman" w:hAnsi="Times New Roman" w:cs="Times New Roman"/>
          <w:sz w:val="28"/>
          <w:szCs w:val="28"/>
        </w:rPr>
        <w:t>Постепенно в ходе таких игр-путешествий карты «оживают» — заполняются линиями пройденных маршрутов, маленькими вырезками — «метками» частей света (животные, растения, люди, их жилища).</w:t>
      </w:r>
      <w:proofErr w:type="gramEnd"/>
      <w:r w:rsidRPr="00AA37EB">
        <w:rPr>
          <w:rFonts w:ascii="Times New Roman" w:hAnsi="Times New Roman" w:cs="Times New Roman"/>
          <w:sz w:val="28"/>
          <w:szCs w:val="28"/>
        </w:rPr>
        <w:t xml:space="preserve"> Эта </w:t>
      </w:r>
      <w:r w:rsidRPr="00AA37EB">
        <w:rPr>
          <w:rFonts w:ascii="Times New Roman" w:hAnsi="Times New Roman" w:cs="Times New Roman"/>
          <w:sz w:val="28"/>
          <w:szCs w:val="28"/>
        </w:rPr>
        <w:lastRenderedPageBreak/>
        <w:t>карта, фиксирующая приобретенные представления,</w:t>
      </w:r>
      <w:r w:rsidR="00373535" w:rsidRPr="00AA37EB">
        <w:rPr>
          <w:rFonts w:ascii="Times New Roman" w:hAnsi="Times New Roman" w:cs="Times New Roman"/>
          <w:sz w:val="28"/>
          <w:szCs w:val="28"/>
        </w:rPr>
        <w:t xml:space="preserve"> </w:t>
      </w:r>
      <w:r w:rsidRPr="00AA37EB">
        <w:rPr>
          <w:rFonts w:ascii="Times New Roman" w:hAnsi="Times New Roman" w:cs="Times New Roman"/>
          <w:sz w:val="28"/>
          <w:szCs w:val="28"/>
        </w:rPr>
        <w:t>классификационные таблицы, иллюстрации остаются в группе. Дети могут продолжить обсуждение путешествия в свободном общении.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Путешествия по карте можно развертывать на фоне чтения детям художественных произведений, поддерживающих интерес к разным уголкам Земли и её обитателям.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Для путешествий по карте понадобится иллюстративный матер</w:t>
      </w:r>
      <w:r w:rsidR="00BC78D5" w:rsidRPr="00AA37EB">
        <w:rPr>
          <w:rFonts w:ascii="Times New Roman" w:hAnsi="Times New Roman" w:cs="Times New Roman"/>
          <w:sz w:val="28"/>
          <w:szCs w:val="28"/>
        </w:rPr>
        <w:t>иал многоразового использования (</w:t>
      </w:r>
      <w:r w:rsidR="00A653E7" w:rsidRPr="00AA37EB">
        <w:rPr>
          <w:rFonts w:ascii="Times New Roman" w:hAnsi="Times New Roman" w:cs="Times New Roman"/>
          <w:sz w:val="28"/>
          <w:szCs w:val="28"/>
        </w:rPr>
        <w:t>например,</w:t>
      </w:r>
      <w:r w:rsidR="00BC78D5" w:rsidRPr="00AA37EB">
        <w:rPr>
          <w:rFonts w:ascii="Times New Roman" w:hAnsi="Times New Roman" w:cs="Times New Roman"/>
          <w:sz w:val="28"/>
          <w:szCs w:val="28"/>
        </w:rPr>
        <w:t xml:space="preserve"> на липучках);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1) карточки с изображением природных и культурных ландшафтов разных частей света, жизненной среды и типичных занятий населения;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2) карточки с изображением типичных представителей флоры и фауны разных частей света;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3) мелкие 2×2см карточки — «метки» для наклеивания на карту по маршрутам путешествий.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Учитывая традиционное содержание представлений об окружающем мире, можно наметить примерный круг тем путешествий по карте: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1. Мой дом.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2. Моя улица.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3. Моя малая Родина.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4. Наша страна Россия.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5. Поверхность Земли и стороны света.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6. Океаны и их обитатели (подводный мир).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7. Части света с их природными и культурными символами — «метками» (природные ландшафты и их обитатели, люди, их жилища и занятия):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а) Африка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б) Австралия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в) Антарктида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г) Америка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д) Азия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е) Европа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8. Северные земли и их обитатели.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 xml:space="preserve">Тематическое содержание может варьироваться воспитателем (какие-то темы исключить, ввести, соединить, разбить на несколько </w:t>
      </w:r>
      <w:proofErr w:type="spellStart"/>
      <w:r w:rsidRPr="00AA37EB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AA37EB">
        <w:rPr>
          <w:rFonts w:ascii="Times New Roman" w:hAnsi="Times New Roman" w:cs="Times New Roman"/>
          <w:sz w:val="28"/>
          <w:szCs w:val="28"/>
        </w:rPr>
        <w:t xml:space="preserve"> и т.п.), исходя из педагогической целесообразности и конкретных интересов всей группы.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Для игр — путешествий по карте целесообразно обращаться к воображаемым событиям из художественных текстов. Хотя нельзя исключать возможности использовать реальные или смоделированные события. Например: Олимпийские игры — прекрасный повод для путешествия по карте в определенную географическую точку.</w:t>
      </w:r>
    </w:p>
    <w:p w:rsidR="009A5623" w:rsidRPr="00AA37EB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B">
        <w:rPr>
          <w:rFonts w:ascii="Times New Roman" w:hAnsi="Times New Roman" w:cs="Times New Roman"/>
          <w:sz w:val="28"/>
          <w:szCs w:val="28"/>
        </w:rPr>
        <w:t>Основной девиз таких игр — узнавать, сравнивать, различать и соединять факты и явления в пространстве.</w:t>
      </w:r>
    </w:p>
    <w:p w:rsidR="00B06945" w:rsidRPr="00344927" w:rsidRDefault="009A5623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27">
        <w:rPr>
          <w:rFonts w:ascii="Times New Roman" w:hAnsi="Times New Roman" w:cs="Times New Roman"/>
          <w:sz w:val="28"/>
          <w:szCs w:val="28"/>
        </w:rPr>
        <w:lastRenderedPageBreak/>
        <w:t>Исходя из всего сказанного, в своей работе воспитатель может построить образовательный процесс на основе проектной деятельности. Любой проект объединяет все возможные формы активизации движения, познания и творчества детей разного возраста.</w:t>
      </w:r>
    </w:p>
    <w:p w:rsidR="00BC78D5" w:rsidRDefault="00B06945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927">
        <w:rPr>
          <w:rFonts w:ascii="Times New Roman" w:hAnsi="Times New Roman" w:cs="Times New Roman"/>
          <w:sz w:val="28"/>
          <w:szCs w:val="28"/>
          <w:shd w:val="clear" w:color="auto" w:fill="FFFFFF"/>
        </w:rPr>
        <w:t> Есть ещё  одна из немногих наук, куда дети стремятся – это астрономия.</w:t>
      </w:r>
    </w:p>
    <w:p w:rsidR="00344927" w:rsidRPr="00344927" w:rsidRDefault="00344927" w:rsidP="009B74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Астрономия многим взрослым представляется очень сложной и несколько туманной наукой. Многие даже не представляют, как можно обо всем</w:t>
      </w:r>
      <w:r w:rsidR="003B3F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понятно и доступно рассказать ребенку. «Ты еще мал для этого, не поймешь», - частый ответ. Но от этого космос не становится для детей менее интересным! Дети живо интересуются тайнами космоса и готовы подолгу вглядываться в звездное небо.</w:t>
      </w:r>
    </w:p>
    <w:p w:rsidR="00371BD7" w:rsidRPr="00344927" w:rsidRDefault="00344927" w:rsidP="0034492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4492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1BD7" w:rsidRPr="0034492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«Дошкольная астрономия»</w:t>
      </w:r>
      <w:r w:rsidR="00371BD7" w:rsidRPr="00344927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первоначальное ознакомление детей с системой представлений о мире небесных тел. Мы должны постараться систематизировать уже имеющиеся у детей разрозненные представления о Солнце, Луне, звездах и т.д.</w:t>
      </w:r>
      <w:r w:rsidR="00371BD7" w:rsidRPr="00344927">
        <w:rPr>
          <w:rFonts w:ascii="Times New Roman" w:hAnsi="Times New Roman" w:cs="Times New Roman"/>
          <w:sz w:val="28"/>
          <w:szCs w:val="28"/>
        </w:rPr>
        <w:br/>
      </w:r>
      <w:r w:rsidR="00371BD7" w:rsidRPr="0034492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программ затрагивают вопросы астрономических знаний лишь в рамках ознакомления детей с окружающим миром: дети знакомятся лишь с общими понятиями, такими, как Луна, Солнце, Земля, и т.д. Само понятие «астрономия» - дошкольникам не даётся.</w:t>
      </w:r>
      <w:r w:rsidR="00A653E7" w:rsidRPr="00344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BD7" w:rsidRPr="003449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37EB" w:rsidRPr="00344927">
        <w:rPr>
          <w:rFonts w:ascii="Times New Roman" w:eastAsia="Times New Roman" w:hAnsi="Times New Roman" w:cs="Times New Roman"/>
          <w:sz w:val="28"/>
          <w:szCs w:val="28"/>
        </w:rPr>
        <w:t xml:space="preserve"> начинать знакомство рекомендуется:</w:t>
      </w:r>
    </w:p>
    <w:p w:rsidR="00371BD7" w:rsidRPr="00344927" w:rsidRDefault="00371BD7" w:rsidP="007951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1 – С чтения рассказов в хорошей книге, а не с теории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 xml:space="preserve">«большого 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>зрыва».</w:t>
      </w:r>
    </w:p>
    <w:p w:rsidR="00371BD7" w:rsidRPr="00344927" w:rsidRDefault="00371BD7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2 – Просмотра детских фильмов о планетах и звездах, о том,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>что наша Земля – это огромный шар, на котором нашлось место и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 xml:space="preserve">рекам, 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>и горам, и лесам, и пустыням, и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>конечно, всем нам, его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>жителям.</w:t>
      </w:r>
    </w:p>
    <w:p w:rsidR="00371BD7" w:rsidRPr="00344927" w:rsidRDefault="00371BD7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3 - Рассказа о полете человека в космос, о пришельцах и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>интересных явлениях в наше время.</w:t>
      </w:r>
    </w:p>
    <w:p w:rsidR="00371BD7" w:rsidRPr="00344927" w:rsidRDefault="00371BD7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4 – Посещения « Планетария»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BD7" w:rsidRPr="00344927" w:rsidRDefault="00371BD7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5 – Проведения дидактических и сюжетно-ролевых игр</w:t>
      </w:r>
      <w:r w:rsidR="00A653E7"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>на тему «Космос»</w:t>
      </w:r>
    </w:p>
    <w:p w:rsidR="00371BD7" w:rsidRPr="00344927" w:rsidRDefault="00A653E7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6 - Разучивания «Космической считалки</w:t>
      </w:r>
      <w:r w:rsidR="00371BD7" w:rsidRPr="00344927">
        <w:rPr>
          <w:rFonts w:ascii="Times New Roman" w:eastAsia="Times New Roman" w:hAnsi="Times New Roman" w:cs="Times New Roman"/>
          <w:sz w:val="28"/>
          <w:szCs w:val="28"/>
        </w:rPr>
        <w:t>». Используя её</w:t>
      </w:r>
      <w:r w:rsidRPr="003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BD7" w:rsidRPr="00344927">
        <w:rPr>
          <w:rFonts w:ascii="Times New Roman" w:eastAsia="Times New Roman" w:hAnsi="Times New Roman" w:cs="Times New Roman"/>
          <w:sz w:val="28"/>
          <w:szCs w:val="28"/>
        </w:rPr>
        <w:t>можно определить очередность запусков ракет на планеты.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На Луне жил звездочёт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Он планетам вёл учёт: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Меркурий – раз,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Венера – два-с,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Три – Земля,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Четыре – Марс,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Пять – Юпитер,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Шесть – Сатурн,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Семь – Уран,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Восемь – Нептун,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Девять – дальше всех Плутон,</w:t>
      </w:r>
    </w:p>
    <w:p w:rsidR="00AA37EB" w:rsidRPr="00344927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27">
        <w:rPr>
          <w:rFonts w:ascii="Times New Roman" w:eastAsia="Times New Roman" w:hAnsi="Times New Roman" w:cs="Times New Roman"/>
          <w:sz w:val="28"/>
          <w:szCs w:val="28"/>
        </w:rPr>
        <w:t>Кто не видит – выйди вон.</w:t>
      </w:r>
    </w:p>
    <w:p w:rsidR="00AA37EB" w:rsidRPr="00AA37EB" w:rsidRDefault="00AA37EB" w:rsidP="00795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7 - Рисования «Портрет пришельца». Нарисуйте портрет</w:t>
      </w:r>
      <w:r w:rsidR="0079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пришельцев. А кто живёт на других планетах? Пофантазируйте!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лист бумаги, попросите ребенка обвести свою ладошку,</w:t>
      </w:r>
      <w:r w:rsidR="0079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переверните. Кто это? Может пришелец с других планет? Дорисуйте</w:t>
      </w:r>
      <w:r w:rsidR="0079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– портрет пришельца готов!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8 – Загадывания загадок: «Космические загадки».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огня горит, без крыльев летит. (Солнце).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не меряно, пастух рогат. Что это? (Небо, звёзды, месяц).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дорога,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подарила</w:t>
      </w:r>
    </w:p>
    <w:p w:rsidR="00AA37EB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планета…(Земля).</w:t>
      </w:r>
    </w:p>
    <w:p w:rsidR="00371BD7" w:rsidRPr="00AA37EB" w:rsidRDefault="00A653E7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– Заучивания стихотворения</w:t>
      </w:r>
      <w:r w:rsidR="00AA37EB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«Планета Земля»</w:t>
      </w:r>
    </w:p>
    <w:p w:rsidR="00D06205" w:rsidRPr="00716E52" w:rsidRDefault="00A653E7" w:rsidP="00A653E7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D06205" w:rsidRPr="00716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идак</w:t>
      </w:r>
      <w:r w:rsidRPr="00716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тические</w:t>
      </w:r>
      <w:r w:rsidR="00D06205" w:rsidRPr="00716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</w:t>
      </w:r>
      <w:r w:rsidRPr="00716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D06205" w:rsidRPr="00716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теме «Космос»</w:t>
      </w:r>
    </w:p>
    <w:p w:rsidR="00D06205" w:rsidRPr="00AA37EB" w:rsidRDefault="00D06205" w:rsidP="00A653E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«Правильно расставь планеты»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называть и запоминать расположение планет Солнечной системы</w:t>
      </w:r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их удаления от Солнца. Закрепить представление об их размерах и количестве в</w:t>
      </w:r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солнечной системе.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карточки с изображением Солнца (1) и планет Солнечной системы (2-9)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типу </w:t>
      </w:r>
      <w:proofErr w:type="spellStart"/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паз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proofErr w:type="spellEnd"/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обратной стороне карточек указаны их порядковые номера от 1 до 9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На первом этапе игры ребенок, с помощью взрослого, находит начальную</w:t>
      </w:r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картинку (Солнце), а затем из остальных картинок составляет целую полоску. Ребята</w:t>
      </w:r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помладше делают это, подбирая картинки, контуры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совпадают.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постарше последовательность расположения планет устанавливают по памяти.</w:t>
      </w:r>
    </w:p>
    <w:p w:rsidR="00D06205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проверить результаты, картинки переворачиваются.</w:t>
      </w:r>
    </w:p>
    <w:p w:rsidR="00716E52" w:rsidRPr="00AA37EB" w:rsidRDefault="00716E52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«Найди пару»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умение соотносить схематическое изображение созвездий с</w:t>
      </w:r>
      <w:r w:rsidR="00AA37EB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картинками, символизирующими эти созвездия.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12 карточек с изображением созвездий, 12 карточек с картинками,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символизирующими эти созвездия (Лев, Кит, Рыбы, Большая Медведица, Орел, Лебедь,</w:t>
      </w:r>
      <w:r w:rsidR="00AA37EB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Дракон, Геркулес, Персей, Волопас, Кассиопея, Пегас).</w:t>
      </w:r>
      <w:proofErr w:type="gramEnd"/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Детям раздаются карточки с картинками, символизирующими созвездия.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подобрать к ним соответствующие созвездия. Затем можно усложнить задачу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ребенку нужно найти созвездие по памяти. Показываем картинку, потом ее прячем.</w:t>
      </w:r>
    </w:p>
    <w:p w:rsidR="00D06205" w:rsidRPr="00AA37EB" w:rsidRDefault="00D06205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 памяти находит нужное созвездие.</w:t>
      </w:r>
    </w:p>
    <w:p w:rsidR="00A653E7" w:rsidRDefault="00A653E7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«Подбери пришельцу ракету»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продолжать формировать устойчивое представление о форме, цвете, размере,</w:t>
      </w:r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 фигурах.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картинки с изображением пришельцев и ракет из геометрических фигур.</w:t>
      </w:r>
    </w:p>
    <w:p w:rsidR="00655718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На листе бумаги изображены пришельцы из геометрических фигур и</w:t>
      </w:r>
      <w:r w:rsidR="00AA37EB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ракеты в форме этих же фигур. </w:t>
      </w:r>
      <w:proofErr w:type="gramStart"/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соединить линией изображения ракеты и</w:t>
      </w:r>
      <w:r w:rsidR="001B3239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пришельца, состоящих из одинаковых геометрических фигур.</w:t>
      </w:r>
      <w:proofErr w:type="gramEnd"/>
    </w:p>
    <w:p w:rsidR="00716E52" w:rsidRPr="00AA37EB" w:rsidRDefault="00716E52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18" w:rsidRPr="00AA37EB" w:rsidRDefault="00324FB2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55718"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«Найди лишнее»</w:t>
      </w:r>
    </w:p>
    <w:p w:rsidR="00655718" w:rsidRPr="00AA37EB" w:rsidRDefault="00324FB2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="00655718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718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мышление,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718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классификацию, объединять предметы по какому-либо основному признаку. 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«Мы – космонавты, собираемся сесть в космический корабль для</w:t>
      </w:r>
      <w:r w:rsidR="00324FB2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полета к дальним планетам. Перед тем, как отправиться в полет, космонавты долго</w:t>
      </w:r>
      <w:r w:rsidR="00324FB2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тренируются на Земле, проходят разные испытания. Среди них есть испытания на</w:t>
      </w:r>
      <w:r w:rsidR="00324FB2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сообразительность. Сейчас я хочу устроить такое испытание вам. У меня есть несколько</w:t>
      </w:r>
      <w:r w:rsidR="00324FB2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наборов слов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Подумайте хорошо, что в данных наборах лишнее. Нужно быстро</w:t>
      </w:r>
      <w:r w:rsidR="00324FB2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и обосновать свой ответ»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4FB2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зачитывает детям наборы слов. 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="00324FB2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– найти в этом наборе лишнее слово, не укладывающееся в общую схему.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 w:rsidR="00324FB2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олагаемые наборы слов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1.Солнце, Юпитер, Венера, Африка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2.Ракета, спутник, лодка, луноход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3.Комета, метеорит, звезда, глобус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4.Астронавт, астроном, астролог, космонавт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5.Меркурий, Венера, Большая Медведица, Марс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6.Звезда, галактика, созвездия, телескоп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7.Большая Медведица, Юпитер, Малая Медведица, Кассиопея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8.Море, пустыня, океан, река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9.Овен, Близнецы, астролог, Рак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10.Равнины, горы, пустыня, океан</w:t>
      </w:r>
    </w:p>
    <w:p w:rsidR="00655718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11.Смелый, храбрый, злой, отважный.</w:t>
      </w:r>
    </w:p>
    <w:p w:rsidR="00716E52" w:rsidRPr="00AA37EB" w:rsidRDefault="00716E52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«Планеты Солнечной системы»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уточнить названия планет Солнечной Системы. Упражнять в назывании и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запоминании планет: Меркурий, Венера, Земля, Марс, Юпитер, Сатурн, Уран, Нептун,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Плутон. Развивать внимание и память.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набор карточек с изображением планет – по две карточки на одно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изображение.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игры. Игрок открывает сначала одну карточку, называет, что на ней нарисовано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показывает остальным. Затем открывает вторую карточку, тоже называет и показывает.</w:t>
      </w:r>
    </w:p>
    <w:p w:rsidR="00655718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карточки не совпадают – игрок кладет их на прежние места изображением вниз, а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хода переходит к следующему участнику. Если игрок откроет две одинаковые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карточки, он забирает их себе, но прежде называет, какую планету выбрал, и делает еще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ход. Если игрок не назвал планету, он лишается хода. Когда непарные картинки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возвращаются на место, все играющие стараются запомнить, где какая картинка лежит. В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 игры каждый игрок считает картинки парами. Ребенок, собравший больше всех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картинок-парочек, выиграл.</w:t>
      </w:r>
    </w:p>
    <w:p w:rsidR="00716E52" w:rsidRPr="00AA37EB" w:rsidRDefault="00716E52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718" w:rsidRPr="00AA37EB" w:rsidRDefault="00AA37EB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55718" w:rsidRPr="00AA3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«Подбери словечко»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«Космос».</w:t>
      </w:r>
    </w:p>
    <w:p w:rsidR="00655718" w:rsidRPr="00AA37EB" w:rsidRDefault="00F16BBE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718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718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восприятие, память, логическое мышление.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У детей по одной звездочке и воспитатель просит подобрать к слову</w:t>
      </w:r>
      <w:r w:rsidR="00F16BBE"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«звезда» родственное слово. Если дети затрудняются, допускаются наводящие фразы: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-человек, который считает звезды – звездочет,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-космический корабль, летящий к звездам – звездолет,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-скопление звезд на небе</w:t>
      </w:r>
      <w:r w:rsidR="00A6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созвездие,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-момент, когда звезды «падают» - звездопад,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-небо, на котором много звезд – звездное,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-небо, на котором нет звезд – беззвездное,</w:t>
      </w:r>
    </w:p>
    <w:p w:rsidR="00655718" w:rsidRPr="00AA37EB" w:rsidRDefault="00655718" w:rsidP="009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-бывает большая звезда, а бывает маленькая – звездочка.</w:t>
      </w:r>
    </w:p>
    <w:p w:rsidR="00C960FF" w:rsidRPr="001B3239" w:rsidRDefault="00C960FF" w:rsidP="009B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0FF" w:rsidRPr="001B3239" w:rsidSect="00D76A5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E1" w:rsidRDefault="008737E1" w:rsidP="00373535">
      <w:pPr>
        <w:spacing w:after="0" w:line="240" w:lineRule="auto"/>
      </w:pPr>
      <w:r>
        <w:separator/>
      </w:r>
    </w:p>
  </w:endnote>
  <w:endnote w:type="continuationSeparator" w:id="0">
    <w:p w:rsidR="008737E1" w:rsidRDefault="008737E1" w:rsidP="0037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E1" w:rsidRDefault="008737E1" w:rsidP="00373535">
      <w:pPr>
        <w:spacing w:after="0" w:line="240" w:lineRule="auto"/>
      </w:pPr>
      <w:r>
        <w:separator/>
      </w:r>
    </w:p>
  </w:footnote>
  <w:footnote w:type="continuationSeparator" w:id="0">
    <w:p w:rsidR="008737E1" w:rsidRDefault="008737E1" w:rsidP="00373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623"/>
    <w:rsid w:val="00021589"/>
    <w:rsid w:val="001B3239"/>
    <w:rsid w:val="002468B9"/>
    <w:rsid w:val="002E2D4C"/>
    <w:rsid w:val="00324FB2"/>
    <w:rsid w:val="00344927"/>
    <w:rsid w:val="00371BD7"/>
    <w:rsid w:val="00373535"/>
    <w:rsid w:val="003B3F8C"/>
    <w:rsid w:val="00557CFA"/>
    <w:rsid w:val="00616006"/>
    <w:rsid w:val="00655718"/>
    <w:rsid w:val="006E752E"/>
    <w:rsid w:val="00716E52"/>
    <w:rsid w:val="00760142"/>
    <w:rsid w:val="007663B4"/>
    <w:rsid w:val="00795102"/>
    <w:rsid w:val="008737E1"/>
    <w:rsid w:val="008910C8"/>
    <w:rsid w:val="00922214"/>
    <w:rsid w:val="00934F05"/>
    <w:rsid w:val="009A5623"/>
    <w:rsid w:val="009B74A3"/>
    <w:rsid w:val="00A653E7"/>
    <w:rsid w:val="00AA37EB"/>
    <w:rsid w:val="00B06945"/>
    <w:rsid w:val="00BA59FA"/>
    <w:rsid w:val="00BC627D"/>
    <w:rsid w:val="00BC78D5"/>
    <w:rsid w:val="00C960FF"/>
    <w:rsid w:val="00D06205"/>
    <w:rsid w:val="00D113F8"/>
    <w:rsid w:val="00D22845"/>
    <w:rsid w:val="00D41255"/>
    <w:rsid w:val="00D50B03"/>
    <w:rsid w:val="00D76A5D"/>
    <w:rsid w:val="00EB7656"/>
    <w:rsid w:val="00EC57EB"/>
    <w:rsid w:val="00F1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623"/>
    <w:rPr>
      <w:b/>
      <w:bCs/>
    </w:rPr>
  </w:style>
  <w:style w:type="paragraph" w:styleId="a5">
    <w:name w:val="No Spacing"/>
    <w:uiPriority w:val="1"/>
    <w:qFormat/>
    <w:rsid w:val="00B069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3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7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535"/>
  </w:style>
  <w:style w:type="paragraph" w:styleId="aa">
    <w:name w:val="footer"/>
    <w:basedOn w:val="a"/>
    <w:link w:val="ab"/>
    <w:uiPriority w:val="99"/>
    <w:semiHidden/>
    <w:unhideWhenUsed/>
    <w:rsid w:val="0037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21</cp:revision>
  <cp:lastPrinted>2021-11-10T05:34:00Z</cp:lastPrinted>
  <dcterms:created xsi:type="dcterms:W3CDTF">2021-10-27T09:13:00Z</dcterms:created>
  <dcterms:modified xsi:type="dcterms:W3CDTF">2021-11-10T05:36:00Z</dcterms:modified>
</cp:coreProperties>
</file>